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A4" w:rsidRPr="00BB7C52" w:rsidRDefault="00642EA4" w:rsidP="00A5407B">
      <w:pPr>
        <w:contextualSpacing/>
        <w:jc w:val="center"/>
        <w:rPr>
          <w:sz w:val="28"/>
          <w:szCs w:val="28"/>
          <w:lang w:val="uk-UA"/>
        </w:rPr>
      </w:pPr>
      <w:r w:rsidRPr="00BB7C52">
        <w:rPr>
          <w:noProof/>
          <w:sz w:val="28"/>
          <w:szCs w:val="28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07B" w:rsidRPr="00A5407B" w:rsidRDefault="00A5407B" w:rsidP="0065344B">
      <w:pPr>
        <w:contextualSpacing/>
        <w:rPr>
          <w:rFonts w:eastAsia="Calibri"/>
          <w:sz w:val="28"/>
          <w:szCs w:val="28"/>
          <w:lang w:val="uk-UA" w:eastAsia="en-US"/>
        </w:rPr>
      </w:pPr>
      <w:r w:rsidRPr="00A5407B">
        <w:rPr>
          <w:rFonts w:eastAsia="Calibri"/>
          <w:sz w:val="28"/>
          <w:szCs w:val="28"/>
          <w:lang w:val="uk-UA" w:eastAsia="en-US"/>
        </w:rPr>
        <w:t>СТАРОКОСТЯНТИНІВСЬКА МІСЬКА РАДА ХМЕЛЬНИЦЬКА ОБЛАСТЬ</w:t>
      </w:r>
    </w:p>
    <w:p w:rsidR="00642EA4" w:rsidRPr="00A5407B" w:rsidRDefault="00642EA4" w:rsidP="00A5407B">
      <w:pPr>
        <w:contextualSpacing/>
        <w:jc w:val="center"/>
        <w:rPr>
          <w:sz w:val="28"/>
          <w:szCs w:val="28"/>
          <w:lang w:val="uk-UA"/>
        </w:rPr>
      </w:pPr>
      <w:proofErr w:type="spellStart"/>
      <w:r w:rsidRPr="00A5407B">
        <w:rPr>
          <w:sz w:val="28"/>
          <w:szCs w:val="28"/>
          <w:lang w:val="uk-UA"/>
        </w:rPr>
        <w:t>Cтарокостянтинівська</w:t>
      </w:r>
      <w:proofErr w:type="spellEnd"/>
      <w:r w:rsidRPr="00A5407B">
        <w:rPr>
          <w:sz w:val="28"/>
          <w:szCs w:val="28"/>
          <w:lang w:val="uk-UA"/>
        </w:rPr>
        <w:t xml:space="preserve"> міська станція юних техніків</w:t>
      </w:r>
    </w:p>
    <w:p w:rsidR="00642EA4" w:rsidRPr="00A5407B" w:rsidRDefault="00642EA4" w:rsidP="00A5407B">
      <w:pPr>
        <w:contextualSpacing/>
        <w:jc w:val="center"/>
        <w:rPr>
          <w:sz w:val="28"/>
          <w:szCs w:val="28"/>
          <w:lang w:val="uk-UA"/>
        </w:rPr>
      </w:pPr>
    </w:p>
    <w:p w:rsidR="00642EA4" w:rsidRPr="00A5407B" w:rsidRDefault="00642EA4" w:rsidP="00A5407B">
      <w:pPr>
        <w:contextualSpacing/>
        <w:jc w:val="center"/>
        <w:rPr>
          <w:sz w:val="28"/>
          <w:szCs w:val="28"/>
          <w:lang w:val="uk-UA"/>
        </w:rPr>
      </w:pPr>
      <w:r w:rsidRPr="00A5407B">
        <w:rPr>
          <w:sz w:val="28"/>
          <w:szCs w:val="28"/>
          <w:lang w:val="uk-UA"/>
        </w:rPr>
        <w:t>Н А К А З</w:t>
      </w:r>
    </w:p>
    <w:p w:rsidR="00642EA4" w:rsidRPr="00A5407B" w:rsidRDefault="00642EA4" w:rsidP="00A5407B">
      <w:pPr>
        <w:contextualSpacing/>
        <w:jc w:val="center"/>
        <w:rPr>
          <w:sz w:val="28"/>
          <w:szCs w:val="28"/>
          <w:lang w:val="uk-UA"/>
        </w:rPr>
      </w:pPr>
    </w:p>
    <w:p w:rsidR="00642EA4" w:rsidRPr="00A5407B" w:rsidRDefault="0065344B" w:rsidP="00A5407B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грудня</w:t>
      </w:r>
      <w:r w:rsidR="00642EA4" w:rsidRPr="00A5407B">
        <w:rPr>
          <w:sz w:val="28"/>
          <w:szCs w:val="28"/>
          <w:lang w:val="uk-UA"/>
        </w:rPr>
        <w:t xml:space="preserve">  20</w:t>
      </w:r>
      <w:r>
        <w:rPr>
          <w:sz w:val="28"/>
          <w:szCs w:val="28"/>
          <w:lang w:val="uk-UA"/>
        </w:rPr>
        <w:t>22</w:t>
      </w:r>
      <w:r w:rsidR="00642EA4" w:rsidRPr="00A5407B">
        <w:rPr>
          <w:sz w:val="28"/>
          <w:szCs w:val="28"/>
          <w:lang w:val="uk-UA"/>
        </w:rPr>
        <w:t xml:space="preserve"> року</w:t>
      </w:r>
      <w:r w:rsidR="00642EA4" w:rsidRPr="00A5407B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          </w:t>
      </w:r>
      <w:proofErr w:type="spellStart"/>
      <w:r w:rsidR="00642EA4" w:rsidRPr="00A5407B">
        <w:rPr>
          <w:sz w:val="28"/>
          <w:szCs w:val="28"/>
          <w:lang w:val="uk-UA"/>
        </w:rPr>
        <w:t>Старокостянтинів</w:t>
      </w:r>
      <w:proofErr w:type="spellEnd"/>
      <w:r w:rsidR="00642EA4" w:rsidRPr="00A5407B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</w:t>
      </w:r>
      <w:r w:rsidR="00642EA4" w:rsidRPr="00A5407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92</w:t>
      </w:r>
    </w:p>
    <w:p w:rsidR="00642EA4" w:rsidRPr="00A5407B" w:rsidRDefault="00642EA4" w:rsidP="00A5407B">
      <w:pPr>
        <w:contextualSpacing/>
        <w:rPr>
          <w:sz w:val="28"/>
          <w:szCs w:val="28"/>
          <w:lang w:val="uk-UA"/>
        </w:rPr>
      </w:pPr>
    </w:p>
    <w:p w:rsidR="00642EA4" w:rsidRPr="00A5407B" w:rsidRDefault="00642EA4" w:rsidP="00A5407B">
      <w:pPr>
        <w:contextualSpacing/>
        <w:rPr>
          <w:sz w:val="28"/>
          <w:szCs w:val="28"/>
          <w:lang w:val="uk-UA"/>
        </w:rPr>
      </w:pPr>
      <w:bookmarkStart w:id="0" w:name="_GoBack"/>
      <w:bookmarkEnd w:id="0"/>
      <w:r w:rsidRPr="00A5407B">
        <w:rPr>
          <w:sz w:val="28"/>
          <w:szCs w:val="28"/>
          <w:lang w:val="uk-UA"/>
        </w:rPr>
        <w:t xml:space="preserve">Про </w:t>
      </w:r>
      <w:r w:rsidRPr="00A5407B">
        <w:rPr>
          <w:sz w:val="28"/>
          <w:szCs w:val="28"/>
        </w:rPr>
        <w:t xml:space="preserve"> </w:t>
      </w:r>
      <w:r w:rsidRPr="00A5407B">
        <w:rPr>
          <w:sz w:val="28"/>
          <w:szCs w:val="28"/>
          <w:lang w:val="uk-UA"/>
        </w:rPr>
        <w:t>затвердження Положення</w:t>
      </w:r>
    </w:p>
    <w:p w:rsidR="00642EA4" w:rsidRPr="00A5407B" w:rsidRDefault="00642EA4" w:rsidP="00A5407B">
      <w:pPr>
        <w:contextualSpacing/>
        <w:rPr>
          <w:sz w:val="28"/>
          <w:szCs w:val="28"/>
          <w:lang w:val="uk-UA"/>
        </w:rPr>
      </w:pPr>
      <w:r w:rsidRPr="00A5407B">
        <w:rPr>
          <w:sz w:val="28"/>
          <w:szCs w:val="28"/>
          <w:lang w:val="uk-UA"/>
        </w:rPr>
        <w:t>про Сайт СМ СЮТ</w:t>
      </w:r>
    </w:p>
    <w:p w:rsidR="00642EA4" w:rsidRPr="00A5407B" w:rsidRDefault="00642EA4" w:rsidP="00A5407B">
      <w:pPr>
        <w:contextualSpacing/>
        <w:rPr>
          <w:sz w:val="28"/>
          <w:szCs w:val="28"/>
          <w:lang w:val="uk-UA"/>
        </w:rPr>
      </w:pPr>
    </w:p>
    <w:p w:rsidR="00642EA4" w:rsidRPr="0065344B" w:rsidRDefault="00642EA4" w:rsidP="00A5407B">
      <w:pPr>
        <w:ind w:right="567" w:firstLine="709"/>
        <w:jc w:val="both"/>
        <w:rPr>
          <w:sz w:val="28"/>
          <w:szCs w:val="28"/>
          <w:lang w:val="uk-UA"/>
        </w:rPr>
      </w:pPr>
      <w:r w:rsidRPr="0065344B">
        <w:rPr>
          <w:sz w:val="28"/>
          <w:szCs w:val="28"/>
          <w:lang w:val="uk-UA"/>
        </w:rPr>
        <w:t xml:space="preserve">Відповідно до Законів України: «Про освіту», «Про інформацію», «Про доступ до публічної інформації», «Про захист персональних даних», «Про захист інформації в інформаційно-телекомунікаційних системах», «Про охорону дитинства», «Про авторське право і суміжні права», «Про внесення змін до деяких законодавчих актів України щодо протидії </w:t>
      </w:r>
      <w:proofErr w:type="spellStart"/>
      <w:r w:rsidRPr="0065344B">
        <w:rPr>
          <w:sz w:val="28"/>
          <w:szCs w:val="28"/>
          <w:lang w:val="uk-UA"/>
        </w:rPr>
        <w:t>булінгу</w:t>
      </w:r>
      <w:proofErr w:type="spellEnd"/>
      <w:r w:rsidRPr="0065344B">
        <w:rPr>
          <w:sz w:val="28"/>
          <w:szCs w:val="28"/>
          <w:lang w:val="uk-UA"/>
        </w:rPr>
        <w:t xml:space="preserve"> (цькуванню)», «Про засади запобігання та протидії дискримінації в Україні» та з метою презентації СМ СЮТ в мережі Інтернет, інформування про діяльність закладу та забезпечення відкритості цієї інформації, створення умов для мережевої взаємодії учасників навчального процесу та  висвітлення досягнень СМ СЮТ,  </w:t>
      </w:r>
    </w:p>
    <w:p w:rsidR="00642EA4" w:rsidRPr="0065344B" w:rsidRDefault="00642EA4" w:rsidP="00A5407B">
      <w:pPr>
        <w:ind w:right="567" w:firstLine="709"/>
        <w:jc w:val="both"/>
        <w:rPr>
          <w:sz w:val="28"/>
          <w:szCs w:val="28"/>
          <w:lang w:val="uk-UA"/>
        </w:rPr>
      </w:pPr>
    </w:p>
    <w:p w:rsidR="00642EA4" w:rsidRDefault="00642EA4" w:rsidP="00A5407B">
      <w:pPr>
        <w:ind w:right="567" w:firstLine="709"/>
        <w:jc w:val="both"/>
        <w:rPr>
          <w:sz w:val="28"/>
          <w:szCs w:val="28"/>
          <w:lang w:val="uk-UA"/>
        </w:rPr>
      </w:pPr>
      <w:r w:rsidRPr="00A5407B">
        <w:rPr>
          <w:sz w:val="28"/>
          <w:szCs w:val="28"/>
        </w:rPr>
        <w:t xml:space="preserve">Н А К А </w:t>
      </w:r>
      <w:proofErr w:type="gramStart"/>
      <w:r w:rsidRPr="00A5407B">
        <w:rPr>
          <w:sz w:val="28"/>
          <w:szCs w:val="28"/>
        </w:rPr>
        <w:t>З</w:t>
      </w:r>
      <w:proofErr w:type="gramEnd"/>
      <w:r w:rsidRPr="00A5407B">
        <w:rPr>
          <w:sz w:val="28"/>
          <w:szCs w:val="28"/>
        </w:rPr>
        <w:t xml:space="preserve"> У Ю:</w:t>
      </w:r>
    </w:p>
    <w:p w:rsidR="0065344B" w:rsidRPr="0065344B" w:rsidRDefault="0065344B" w:rsidP="00A5407B">
      <w:pPr>
        <w:ind w:right="567" w:firstLine="709"/>
        <w:jc w:val="both"/>
        <w:rPr>
          <w:sz w:val="28"/>
          <w:szCs w:val="28"/>
          <w:lang w:val="uk-UA"/>
        </w:rPr>
      </w:pPr>
    </w:p>
    <w:p w:rsidR="00642EA4" w:rsidRPr="0065344B" w:rsidRDefault="00642EA4" w:rsidP="0065344B">
      <w:pPr>
        <w:pStyle w:val="a4"/>
        <w:numPr>
          <w:ilvl w:val="0"/>
          <w:numId w:val="14"/>
        </w:numPr>
        <w:ind w:left="0" w:right="567" w:firstLine="709"/>
        <w:jc w:val="both"/>
        <w:rPr>
          <w:sz w:val="28"/>
          <w:szCs w:val="28"/>
        </w:rPr>
      </w:pPr>
      <w:proofErr w:type="spellStart"/>
      <w:r w:rsidRPr="0065344B">
        <w:rPr>
          <w:sz w:val="28"/>
          <w:szCs w:val="28"/>
        </w:rPr>
        <w:t>Затвердити</w:t>
      </w:r>
      <w:proofErr w:type="spellEnd"/>
      <w:r w:rsidRPr="0065344B">
        <w:rPr>
          <w:sz w:val="28"/>
          <w:szCs w:val="28"/>
        </w:rPr>
        <w:t xml:space="preserve">  </w:t>
      </w:r>
      <w:proofErr w:type="spellStart"/>
      <w:r w:rsidRPr="0065344B">
        <w:rPr>
          <w:sz w:val="28"/>
          <w:szCs w:val="28"/>
        </w:rPr>
        <w:t>Положення</w:t>
      </w:r>
      <w:proofErr w:type="spellEnd"/>
      <w:r w:rsidRPr="0065344B">
        <w:rPr>
          <w:sz w:val="28"/>
          <w:szCs w:val="28"/>
        </w:rPr>
        <w:t xml:space="preserve"> про WEB - сайт </w:t>
      </w:r>
      <w:proofErr w:type="spellStart"/>
      <w:r w:rsidRPr="0065344B">
        <w:rPr>
          <w:sz w:val="28"/>
          <w:szCs w:val="28"/>
        </w:rPr>
        <w:t>Старокостянтинівської</w:t>
      </w:r>
      <w:proofErr w:type="spellEnd"/>
      <w:r w:rsidRPr="0065344B">
        <w:rPr>
          <w:sz w:val="28"/>
          <w:szCs w:val="28"/>
        </w:rPr>
        <w:t xml:space="preserve"> </w:t>
      </w:r>
      <w:proofErr w:type="spellStart"/>
      <w:r w:rsidRPr="0065344B">
        <w:rPr>
          <w:sz w:val="28"/>
          <w:szCs w:val="28"/>
        </w:rPr>
        <w:t>міської</w:t>
      </w:r>
      <w:proofErr w:type="spellEnd"/>
      <w:r w:rsidRPr="0065344B">
        <w:rPr>
          <w:sz w:val="28"/>
          <w:szCs w:val="28"/>
        </w:rPr>
        <w:t xml:space="preserve"> </w:t>
      </w:r>
      <w:proofErr w:type="spellStart"/>
      <w:r w:rsidR="00A5407B" w:rsidRPr="0065344B">
        <w:rPr>
          <w:sz w:val="28"/>
          <w:szCs w:val="28"/>
        </w:rPr>
        <w:t>с</w:t>
      </w:r>
      <w:r w:rsidRPr="0065344B">
        <w:rPr>
          <w:sz w:val="28"/>
          <w:szCs w:val="28"/>
        </w:rPr>
        <w:t>танції</w:t>
      </w:r>
      <w:proofErr w:type="spellEnd"/>
      <w:r w:rsidRPr="0065344B">
        <w:rPr>
          <w:sz w:val="28"/>
          <w:szCs w:val="28"/>
        </w:rPr>
        <w:t xml:space="preserve"> </w:t>
      </w:r>
      <w:proofErr w:type="spellStart"/>
      <w:r w:rsidRPr="0065344B">
        <w:rPr>
          <w:sz w:val="28"/>
          <w:szCs w:val="28"/>
        </w:rPr>
        <w:t>юних</w:t>
      </w:r>
      <w:proofErr w:type="spellEnd"/>
      <w:r w:rsidRPr="0065344B">
        <w:rPr>
          <w:sz w:val="28"/>
          <w:szCs w:val="28"/>
        </w:rPr>
        <w:t xml:space="preserve"> </w:t>
      </w:r>
      <w:proofErr w:type="spellStart"/>
      <w:r w:rsidRPr="0065344B">
        <w:rPr>
          <w:sz w:val="28"/>
          <w:szCs w:val="28"/>
        </w:rPr>
        <w:t>техні</w:t>
      </w:r>
      <w:proofErr w:type="gramStart"/>
      <w:r w:rsidRPr="0065344B">
        <w:rPr>
          <w:sz w:val="28"/>
          <w:szCs w:val="28"/>
        </w:rPr>
        <w:t>к</w:t>
      </w:r>
      <w:proofErr w:type="gramEnd"/>
      <w:r w:rsidRPr="0065344B">
        <w:rPr>
          <w:sz w:val="28"/>
          <w:szCs w:val="28"/>
        </w:rPr>
        <w:t>ів</w:t>
      </w:r>
      <w:proofErr w:type="spellEnd"/>
      <w:r w:rsidR="00A5407B" w:rsidRPr="0065344B">
        <w:rPr>
          <w:sz w:val="28"/>
          <w:szCs w:val="28"/>
        </w:rPr>
        <w:t xml:space="preserve"> (</w:t>
      </w:r>
      <w:proofErr w:type="spellStart"/>
      <w:r w:rsidR="00A5407B" w:rsidRPr="0065344B">
        <w:rPr>
          <w:sz w:val="28"/>
          <w:szCs w:val="28"/>
        </w:rPr>
        <w:t>додаток</w:t>
      </w:r>
      <w:proofErr w:type="spellEnd"/>
      <w:r w:rsidR="00A5407B" w:rsidRPr="0065344B">
        <w:rPr>
          <w:sz w:val="28"/>
          <w:szCs w:val="28"/>
        </w:rPr>
        <w:t xml:space="preserve"> 1)</w:t>
      </w:r>
      <w:r w:rsidRPr="0065344B">
        <w:rPr>
          <w:sz w:val="28"/>
          <w:szCs w:val="28"/>
        </w:rPr>
        <w:t xml:space="preserve">. </w:t>
      </w:r>
    </w:p>
    <w:p w:rsidR="00A5407B" w:rsidRPr="00A5407B" w:rsidRDefault="00A5407B" w:rsidP="00A5407B">
      <w:pPr>
        <w:ind w:right="567" w:firstLine="709"/>
        <w:jc w:val="both"/>
        <w:rPr>
          <w:sz w:val="28"/>
          <w:szCs w:val="28"/>
        </w:rPr>
      </w:pPr>
    </w:p>
    <w:p w:rsidR="00642EA4" w:rsidRPr="00A5407B" w:rsidRDefault="00642EA4" w:rsidP="00A5407B">
      <w:pPr>
        <w:ind w:right="567" w:firstLine="709"/>
        <w:jc w:val="both"/>
        <w:rPr>
          <w:sz w:val="28"/>
          <w:szCs w:val="28"/>
        </w:rPr>
      </w:pPr>
      <w:r w:rsidRPr="00A5407B">
        <w:rPr>
          <w:sz w:val="28"/>
          <w:szCs w:val="28"/>
        </w:rPr>
        <w:t xml:space="preserve">2. </w:t>
      </w:r>
      <w:proofErr w:type="spellStart"/>
      <w:r w:rsidRPr="00A5407B">
        <w:rPr>
          <w:sz w:val="28"/>
          <w:szCs w:val="28"/>
        </w:rPr>
        <w:t>Визначити</w:t>
      </w:r>
      <w:proofErr w:type="spellEnd"/>
      <w:r w:rsidRPr="00A5407B">
        <w:rPr>
          <w:sz w:val="28"/>
          <w:szCs w:val="28"/>
        </w:rPr>
        <w:t xml:space="preserve">  адресу сайту</w:t>
      </w:r>
      <w:r w:rsidR="00C2031E">
        <w:rPr>
          <w:sz w:val="28"/>
          <w:szCs w:val="28"/>
          <w:lang w:val="uk-UA"/>
        </w:rPr>
        <w:t xml:space="preserve"> </w:t>
      </w:r>
      <w:r w:rsidRPr="00A5407B">
        <w:rPr>
          <w:sz w:val="28"/>
          <w:szCs w:val="28"/>
        </w:rPr>
        <w:t>(</w:t>
      </w:r>
      <w:proofErr w:type="spellStart"/>
      <w:r w:rsidRPr="00A5407B">
        <w:rPr>
          <w:sz w:val="28"/>
          <w:szCs w:val="28"/>
        </w:rPr>
        <w:t>доменне</w:t>
      </w:r>
      <w:proofErr w:type="spellEnd"/>
      <w:r w:rsidRPr="00A5407B">
        <w:rPr>
          <w:sz w:val="28"/>
          <w:szCs w:val="28"/>
        </w:rPr>
        <w:t xml:space="preserve"> </w:t>
      </w:r>
      <w:proofErr w:type="spellStart"/>
      <w:r w:rsidRPr="00A5407B">
        <w:rPr>
          <w:sz w:val="28"/>
          <w:szCs w:val="28"/>
        </w:rPr>
        <w:t>і</w:t>
      </w:r>
      <w:proofErr w:type="gramStart"/>
      <w:r w:rsidRPr="00A5407B">
        <w:rPr>
          <w:sz w:val="28"/>
          <w:szCs w:val="28"/>
        </w:rPr>
        <w:t>м</w:t>
      </w:r>
      <w:r w:rsidR="00C2031E" w:rsidRPr="00C2031E">
        <w:rPr>
          <w:sz w:val="28"/>
          <w:szCs w:val="28"/>
        </w:rPr>
        <w:t>’</w:t>
      </w:r>
      <w:r w:rsidRPr="00A5407B">
        <w:rPr>
          <w:sz w:val="28"/>
          <w:szCs w:val="28"/>
        </w:rPr>
        <w:t>я</w:t>
      </w:r>
      <w:proofErr w:type="spellEnd"/>
      <w:proofErr w:type="gramEnd"/>
      <w:r w:rsidRPr="00A5407B">
        <w:rPr>
          <w:sz w:val="28"/>
          <w:szCs w:val="28"/>
        </w:rPr>
        <w:t xml:space="preserve">) та </w:t>
      </w:r>
      <w:proofErr w:type="spellStart"/>
      <w:r w:rsidRPr="00A5407B">
        <w:rPr>
          <w:sz w:val="28"/>
          <w:szCs w:val="28"/>
        </w:rPr>
        <w:t>хостинг</w:t>
      </w:r>
      <w:proofErr w:type="spellEnd"/>
      <w:r w:rsidRPr="00A5407B">
        <w:rPr>
          <w:sz w:val="28"/>
          <w:szCs w:val="28"/>
        </w:rPr>
        <w:t xml:space="preserve"> як</w:t>
      </w:r>
      <w:r w:rsidR="00A5407B" w:rsidRPr="00A5407B">
        <w:rPr>
          <w:sz w:val="28"/>
          <w:szCs w:val="28"/>
        </w:rPr>
        <w:t xml:space="preserve"> </w:t>
      </w:r>
      <w:hyperlink r:id="rId7" w:history="1">
        <w:r w:rsidR="00A5407B" w:rsidRPr="00A5407B">
          <w:rPr>
            <w:rStyle w:val="a3"/>
            <w:color w:val="auto"/>
            <w:sz w:val="28"/>
            <w:szCs w:val="28"/>
          </w:rPr>
          <w:t>http://syt.освіта-стм.укр/</w:t>
        </w:r>
      </w:hyperlink>
      <w:r w:rsidR="00A5407B" w:rsidRPr="00A5407B">
        <w:rPr>
          <w:sz w:val="28"/>
          <w:szCs w:val="28"/>
        </w:rPr>
        <w:t>.</w:t>
      </w:r>
    </w:p>
    <w:p w:rsidR="00A5407B" w:rsidRPr="00A5407B" w:rsidRDefault="00A5407B" w:rsidP="00A5407B">
      <w:pPr>
        <w:ind w:right="567" w:firstLine="709"/>
        <w:jc w:val="both"/>
        <w:rPr>
          <w:sz w:val="28"/>
          <w:szCs w:val="28"/>
        </w:rPr>
      </w:pPr>
    </w:p>
    <w:p w:rsidR="00642EA4" w:rsidRPr="00A5407B" w:rsidRDefault="00642EA4" w:rsidP="00A5407B">
      <w:pPr>
        <w:ind w:right="567" w:firstLine="709"/>
        <w:jc w:val="both"/>
        <w:rPr>
          <w:sz w:val="28"/>
          <w:szCs w:val="28"/>
        </w:rPr>
      </w:pPr>
      <w:r w:rsidRPr="00A5407B">
        <w:rPr>
          <w:sz w:val="28"/>
          <w:szCs w:val="28"/>
        </w:rPr>
        <w:t xml:space="preserve">3. </w:t>
      </w:r>
      <w:proofErr w:type="spellStart"/>
      <w:r w:rsidRPr="00A5407B">
        <w:rPr>
          <w:sz w:val="28"/>
          <w:szCs w:val="28"/>
        </w:rPr>
        <w:t>Призначити</w:t>
      </w:r>
      <w:proofErr w:type="spellEnd"/>
      <w:r w:rsidRPr="00A5407B">
        <w:rPr>
          <w:sz w:val="28"/>
          <w:szCs w:val="28"/>
        </w:rPr>
        <w:t xml:space="preserve"> </w:t>
      </w:r>
      <w:proofErr w:type="spellStart"/>
      <w:r w:rsidRPr="00A5407B">
        <w:rPr>
          <w:sz w:val="28"/>
          <w:szCs w:val="28"/>
        </w:rPr>
        <w:t>адміністратором</w:t>
      </w:r>
      <w:proofErr w:type="spellEnd"/>
      <w:r w:rsidRPr="00A5407B">
        <w:rPr>
          <w:sz w:val="28"/>
          <w:szCs w:val="28"/>
        </w:rPr>
        <w:t xml:space="preserve"> сайту </w:t>
      </w:r>
      <w:proofErr w:type="gramStart"/>
      <w:r w:rsidRPr="00A5407B">
        <w:rPr>
          <w:sz w:val="28"/>
          <w:szCs w:val="28"/>
        </w:rPr>
        <w:t>СМ</w:t>
      </w:r>
      <w:proofErr w:type="gramEnd"/>
      <w:r w:rsidRPr="00A5407B">
        <w:rPr>
          <w:sz w:val="28"/>
          <w:szCs w:val="28"/>
        </w:rPr>
        <w:t xml:space="preserve"> СЮТ </w:t>
      </w:r>
      <w:r w:rsidR="00A5407B" w:rsidRPr="00A5407B">
        <w:rPr>
          <w:sz w:val="28"/>
          <w:szCs w:val="28"/>
        </w:rPr>
        <w:t>заступника директора Л. ГОРДИГАГУ.</w:t>
      </w:r>
    </w:p>
    <w:p w:rsidR="00A5407B" w:rsidRPr="00A5407B" w:rsidRDefault="00A5407B" w:rsidP="00A5407B">
      <w:pPr>
        <w:ind w:right="567" w:firstLine="709"/>
        <w:jc w:val="both"/>
        <w:rPr>
          <w:sz w:val="28"/>
          <w:szCs w:val="28"/>
        </w:rPr>
      </w:pPr>
    </w:p>
    <w:p w:rsidR="00642EA4" w:rsidRPr="00A5407B" w:rsidRDefault="00642EA4" w:rsidP="00A5407B">
      <w:pPr>
        <w:ind w:right="567" w:firstLine="709"/>
        <w:jc w:val="both"/>
        <w:rPr>
          <w:sz w:val="28"/>
          <w:szCs w:val="28"/>
        </w:rPr>
      </w:pPr>
      <w:r w:rsidRPr="00A5407B">
        <w:rPr>
          <w:sz w:val="28"/>
          <w:szCs w:val="28"/>
        </w:rPr>
        <w:t xml:space="preserve">4. </w:t>
      </w:r>
      <w:proofErr w:type="spellStart"/>
      <w:r w:rsidRPr="00A5407B">
        <w:rPr>
          <w:sz w:val="28"/>
          <w:szCs w:val="28"/>
        </w:rPr>
        <w:t>Оновлювати</w:t>
      </w:r>
      <w:proofErr w:type="spellEnd"/>
      <w:r w:rsidRPr="00A5407B">
        <w:rPr>
          <w:sz w:val="28"/>
          <w:szCs w:val="28"/>
        </w:rPr>
        <w:t xml:space="preserve"> </w:t>
      </w:r>
      <w:proofErr w:type="spellStart"/>
      <w:r w:rsidRPr="00A5407B">
        <w:rPr>
          <w:sz w:val="28"/>
          <w:szCs w:val="28"/>
        </w:rPr>
        <w:t>інформацію</w:t>
      </w:r>
      <w:proofErr w:type="spellEnd"/>
      <w:r w:rsidRPr="00A5407B">
        <w:rPr>
          <w:sz w:val="28"/>
          <w:szCs w:val="28"/>
        </w:rPr>
        <w:t xml:space="preserve"> на </w:t>
      </w:r>
      <w:proofErr w:type="spellStart"/>
      <w:r w:rsidRPr="00A5407B">
        <w:rPr>
          <w:sz w:val="28"/>
          <w:szCs w:val="28"/>
        </w:rPr>
        <w:t>сайті</w:t>
      </w:r>
      <w:proofErr w:type="spellEnd"/>
      <w:r w:rsidRPr="00A5407B">
        <w:rPr>
          <w:sz w:val="28"/>
          <w:szCs w:val="28"/>
        </w:rPr>
        <w:t xml:space="preserve"> не </w:t>
      </w:r>
      <w:proofErr w:type="spellStart"/>
      <w:proofErr w:type="gramStart"/>
      <w:r w:rsidRPr="00A5407B">
        <w:rPr>
          <w:sz w:val="28"/>
          <w:szCs w:val="28"/>
        </w:rPr>
        <w:t>р</w:t>
      </w:r>
      <w:proofErr w:type="gramEnd"/>
      <w:r w:rsidRPr="00A5407B">
        <w:rPr>
          <w:sz w:val="28"/>
          <w:szCs w:val="28"/>
        </w:rPr>
        <w:t>ідше</w:t>
      </w:r>
      <w:proofErr w:type="spellEnd"/>
      <w:r w:rsidRPr="00A5407B">
        <w:rPr>
          <w:sz w:val="28"/>
          <w:szCs w:val="28"/>
        </w:rPr>
        <w:t xml:space="preserve"> одного разу на </w:t>
      </w:r>
      <w:proofErr w:type="spellStart"/>
      <w:r w:rsidRPr="00A5407B">
        <w:rPr>
          <w:sz w:val="28"/>
          <w:szCs w:val="28"/>
        </w:rPr>
        <w:t>місяць</w:t>
      </w:r>
      <w:proofErr w:type="spellEnd"/>
      <w:r w:rsidRPr="00A5407B">
        <w:rPr>
          <w:sz w:val="28"/>
          <w:szCs w:val="28"/>
        </w:rPr>
        <w:t>.</w:t>
      </w:r>
    </w:p>
    <w:p w:rsidR="00A5407B" w:rsidRPr="00A5407B" w:rsidRDefault="00A5407B" w:rsidP="00A5407B">
      <w:pPr>
        <w:ind w:right="567" w:firstLine="709"/>
        <w:jc w:val="both"/>
        <w:rPr>
          <w:sz w:val="28"/>
          <w:szCs w:val="28"/>
        </w:rPr>
      </w:pPr>
    </w:p>
    <w:p w:rsidR="00642EA4" w:rsidRPr="00A5407B" w:rsidRDefault="00642EA4" w:rsidP="00A5407B">
      <w:pPr>
        <w:ind w:right="567" w:firstLine="709"/>
        <w:jc w:val="both"/>
        <w:rPr>
          <w:sz w:val="28"/>
          <w:szCs w:val="28"/>
        </w:rPr>
      </w:pPr>
      <w:r w:rsidRPr="00A5407B">
        <w:rPr>
          <w:sz w:val="28"/>
          <w:szCs w:val="28"/>
        </w:rPr>
        <w:t xml:space="preserve">5. </w:t>
      </w:r>
      <w:proofErr w:type="spellStart"/>
      <w:r w:rsidRPr="00A5407B">
        <w:rPr>
          <w:sz w:val="28"/>
          <w:szCs w:val="28"/>
        </w:rPr>
        <w:t>Оприлюднити</w:t>
      </w:r>
      <w:proofErr w:type="spellEnd"/>
      <w:r w:rsidRPr="00A5407B">
        <w:rPr>
          <w:sz w:val="28"/>
          <w:szCs w:val="28"/>
        </w:rPr>
        <w:t xml:space="preserve"> </w:t>
      </w:r>
      <w:proofErr w:type="spellStart"/>
      <w:r w:rsidRPr="00A5407B">
        <w:rPr>
          <w:sz w:val="28"/>
          <w:szCs w:val="28"/>
        </w:rPr>
        <w:t>змі</w:t>
      </w:r>
      <w:proofErr w:type="gramStart"/>
      <w:r w:rsidRPr="00A5407B">
        <w:rPr>
          <w:sz w:val="28"/>
          <w:szCs w:val="28"/>
        </w:rPr>
        <w:t>ст</w:t>
      </w:r>
      <w:proofErr w:type="spellEnd"/>
      <w:proofErr w:type="gramEnd"/>
      <w:r w:rsidRPr="00A5407B">
        <w:rPr>
          <w:sz w:val="28"/>
          <w:szCs w:val="28"/>
        </w:rPr>
        <w:t xml:space="preserve"> </w:t>
      </w:r>
      <w:proofErr w:type="spellStart"/>
      <w:r w:rsidRPr="00A5407B">
        <w:rPr>
          <w:sz w:val="28"/>
          <w:szCs w:val="28"/>
        </w:rPr>
        <w:t>даного</w:t>
      </w:r>
      <w:proofErr w:type="spellEnd"/>
      <w:r w:rsidRPr="00A5407B">
        <w:rPr>
          <w:sz w:val="28"/>
          <w:szCs w:val="28"/>
        </w:rPr>
        <w:t xml:space="preserve">  наказу та </w:t>
      </w:r>
      <w:proofErr w:type="spellStart"/>
      <w:r w:rsidRPr="00A5407B">
        <w:rPr>
          <w:sz w:val="28"/>
          <w:szCs w:val="28"/>
        </w:rPr>
        <w:t>Положення</w:t>
      </w:r>
      <w:proofErr w:type="spellEnd"/>
      <w:r w:rsidRPr="00A5407B">
        <w:rPr>
          <w:sz w:val="28"/>
          <w:szCs w:val="28"/>
        </w:rPr>
        <w:t xml:space="preserve"> про сайт СМ СЮТ на </w:t>
      </w:r>
      <w:r w:rsidR="00C2031E">
        <w:rPr>
          <w:sz w:val="28"/>
          <w:szCs w:val="28"/>
          <w:lang w:val="uk-UA"/>
        </w:rPr>
        <w:t>С</w:t>
      </w:r>
      <w:proofErr w:type="spellStart"/>
      <w:r w:rsidRPr="00A5407B">
        <w:rPr>
          <w:sz w:val="28"/>
          <w:szCs w:val="28"/>
        </w:rPr>
        <w:t>айті</w:t>
      </w:r>
      <w:proofErr w:type="spellEnd"/>
      <w:r w:rsidRPr="00A5407B">
        <w:rPr>
          <w:sz w:val="28"/>
          <w:szCs w:val="28"/>
        </w:rPr>
        <w:t xml:space="preserve"> закладу та  довести до </w:t>
      </w:r>
      <w:proofErr w:type="spellStart"/>
      <w:r w:rsidRPr="00A5407B">
        <w:rPr>
          <w:sz w:val="28"/>
          <w:szCs w:val="28"/>
        </w:rPr>
        <w:t>відома</w:t>
      </w:r>
      <w:proofErr w:type="spellEnd"/>
      <w:r w:rsidRPr="00A5407B">
        <w:rPr>
          <w:sz w:val="28"/>
          <w:szCs w:val="28"/>
        </w:rPr>
        <w:t xml:space="preserve"> </w:t>
      </w:r>
      <w:proofErr w:type="spellStart"/>
      <w:r w:rsidRPr="00A5407B">
        <w:rPr>
          <w:sz w:val="28"/>
          <w:szCs w:val="28"/>
        </w:rPr>
        <w:t>працівників</w:t>
      </w:r>
      <w:proofErr w:type="spellEnd"/>
      <w:r w:rsidRPr="00A5407B">
        <w:rPr>
          <w:sz w:val="28"/>
          <w:szCs w:val="28"/>
        </w:rPr>
        <w:t xml:space="preserve"> на </w:t>
      </w:r>
      <w:proofErr w:type="spellStart"/>
      <w:r w:rsidRPr="00A5407B">
        <w:rPr>
          <w:sz w:val="28"/>
          <w:szCs w:val="28"/>
        </w:rPr>
        <w:t>нараді</w:t>
      </w:r>
      <w:proofErr w:type="spellEnd"/>
      <w:r w:rsidRPr="00A5407B">
        <w:rPr>
          <w:sz w:val="28"/>
          <w:szCs w:val="28"/>
        </w:rPr>
        <w:t xml:space="preserve"> при директору.</w:t>
      </w:r>
    </w:p>
    <w:p w:rsidR="00A5407B" w:rsidRPr="00A5407B" w:rsidRDefault="00A5407B" w:rsidP="00A5407B">
      <w:pPr>
        <w:ind w:right="567" w:firstLine="709"/>
        <w:jc w:val="both"/>
        <w:rPr>
          <w:sz w:val="28"/>
          <w:szCs w:val="28"/>
        </w:rPr>
      </w:pPr>
    </w:p>
    <w:p w:rsidR="00642EA4" w:rsidRPr="00A5407B" w:rsidRDefault="00642EA4" w:rsidP="00A5407B">
      <w:pPr>
        <w:ind w:right="567" w:firstLine="709"/>
        <w:jc w:val="both"/>
        <w:rPr>
          <w:sz w:val="28"/>
          <w:szCs w:val="28"/>
        </w:rPr>
      </w:pPr>
      <w:r w:rsidRPr="00A5407B">
        <w:rPr>
          <w:sz w:val="28"/>
          <w:szCs w:val="28"/>
        </w:rPr>
        <w:t xml:space="preserve">6. Контроль за </w:t>
      </w:r>
      <w:proofErr w:type="spellStart"/>
      <w:r w:rsidRPr="00A5407B">
        <w:rPr>
          <w:sz w:val="28"/>
          <w:szCs w:val="28"/>
        </w:rPr>
        <w:t>виконанням</w:t>
      </w:r>
      <w:proofErr w:type="spellEnd"/>
      <w:r w:rsidRPr="00A5407B">
        <w:rPr>
          <w:sz w:val="28"/>
          <w:szCs w:val="28"/>
        </w:rPr>
        <w:t xml:space="preserve"> </w:t>
      </w:r>
      <w:proofErr w:type="spellStart"/>
      <w:r w:rsidRPr="00A5407B">
        <w:rPr>
          <w:sz w:val="28"/>
          <w:szCs w:val="28"/>
        </w:rPr>
        <w:t>даного</w:t>
      </w:r>
      <w:proofErr w:type="spellEnd"/>
      <w:r w:rsidRPr="00A5407B">
        <w:rPr>
          <w:sz w:val="28"/>
          <w:szCs w:val="28"/>
        </w:rPr>
        <w:t xml:space="preserve"> наказу </w:t>
      </w:r>
      <w:proofErr w:type="spellStart"/>
      <w:r w:rsidRPr="00A5407B">
        <w:rPr>
          <w:sz w:val="28"/>
          <w:szCs w:val="28"/>
        </w:rPr>
        <w:t>покласти</w:t>
      </w:r>
      <w:proofErr w:type="spellEnd"/>
      <w:r w:rsidRPr="00A5407B">
        <w:rPr>
          <w:sz w:val="28"/>
          <w:szCs w:val="28"/>
        </w:rPr>
        <w:t xml:space="preserve"> на заступника директор Л.ГОРДИГАГУ.</w:t>
      </w:r>
    </w:p>
    <w:p w:rsidR="00642EA4" w:rsidRPr="00A5407B" w:rsidRDefault="00642EA4" w:rsidP="00A5407B">
      <w:pPr>
        <w:ind w:right="567" w:firstLine="709"/>
        <w:jc w:val="both"/>
        <w:rPr>
          <w:sz w:val="28"/>
          <w:szCs w:val="28"/>
        </w:rPr>
      </w:pPr>
    </w:p>
    <w:p w:rsidR="00642EA4" w:rsidRPr="00A5407B" w:rsidRDefault="00642EA4" w:rsidP="00A5407B">
      <w:pPr>
        <w:ind w:right="567" w:firstLine="709"/>
        <w:jc w:val="both"/>
        <w:rPr>
          <w:sz w:val="28"/>
          <w:szCs w:val="28"/>
        </w:rPr>
      </w:pPr>
    </w:p>
    <w:p w:rsidR="00642EA4" w:rsidRPr="00A5407B" w:rsidRDefault="00642EA4" w:rsidP="00A5407B">
      <w:pPr>
        <w:ind w:right="567"/>
        <w:jc w:val="both"/>
        <w:rPr>
          <w:sz w:val="28"/>
          <w:szCs w:val="28"/>
        </w:rPr>
      </w:pPr>
      <w:r w:rsidRPr="00A5407B">
        <w:rPr>
          <w:sz w:val="28"/>
          <w:szCs w:val="28"/>
        </w:rPr>
        <w:t xml:space="preserve">Директор                                                                     </w:t>
      </w:r>
      <w:r w:rsidRPr="00A5407B">
        <w:rPr>
          <w:sz w:val="28"/>
          <w:szCs w:val="28"/>
        </w:rPr>
        <w:tab/>
      </w:r>
      <w:r w:rsidR="0065344B">
        <w:rPr>
          <w:sz w:val="28"/>
          <w:szCs w:val="28"/>
          <w:lang w:val="uk-UA"/>
        </w:rPr>
        <w:t xml:space="preserve">     </w:t>
      </w:r>
      <w:r w:rsidR="00A5407B">
        <w:rPr>
          <w:sz w:val="28"/>
          <w:szCs w:val="28"/>
          <w:lang w:val="uk-UA"/>
        </w:rPr>
        <w:t xml:space="preserve"> </w:t>
      </w:r>
      <w:proofErr w:type="spellStart"/>
      <w:r w:rsidRPr="00A5407B">
        <w:rPr>
          <w:sz w:val="28"/>
          <w:szCs w:val="28"/>
        </w:rPr>
        <w:t>Володимир</w:t>
      </w:r>
      <w:proofErr w:type="spellEnd"/>
      <w:r w:rsidRPr="00A5407B">
        <w:rPr>
          <w:sz w:val="28"/>
          <w:szCs w:val="28"/>
        </w:rPr>
        <w:t xml:space="preserve"> ТУРБАН</w:t>
      </w:r>
    </w:p>
    <w:p w:rsidR="00642EA4" w:rsidRDefault="00642EA4" w:rsidP="00A5407B">
      <w:pPr>
        <w:ind w:right="567" w:firstLine="709"/>
        <w:jc w:val="right"/>
        <w:rPr>
          <w:rFonts w:eastAsia="Times New Roman"/>
          <w:bCs/>
          <w:sz w:val="24"/>
          <w:szCs w:val="24"/>
          <w:lang w:val="uk-UA"/>
        </w:rPr>
      </w:pPr>
    </w:p>
    <w:p w:rsidR="00642EA4" w:rsidRDefault="00642EA4" w:rsidP="00C0681E">
      <w:pPr>
        <w:ind w:right="3"/>
        <w:jc w:val="right"/>
        <w:rPr>
          <w:rFonts w:eastAsia="Times New Roman"/>
          <w:bCs/>
          <w:sz w:val="24"/>
          <w:szCs w:val="24"/>
          <w:lang w:val="uk-UA"/>
        </w:rPr>
      </w:pPr>
    </w:p>
    <w:p w:rsidR="00642EA4" w:rsidRDefault="00642EA4" w:rsidP="00C0681E">
      <w:pPr>
        <w:ind w:right="3"/>
        <w:jc w:val="right"/>
        <w:rPr>
          <w:rFonts w:eastAsia="Times New Roman"/>
          <w:bCs/>
          <w:sz w:val="24"/>
          <w:szCs w:val="24"/>
          <w:lang w:val="uk-UA"/>
        </w:rPr>
      </w:pPr>
    </w:p>
    <w:p w:rsidR="00A5407B" w:rsidRDefault="00A5407B" w:rsidP="00C0681E">
      <w:pPr>
        <w:ind w:right="3"/>
        <w:jc w:val="right"/>
        <w:rPr>
          <w:rFonts w:eastAsia="Times New Roman"/>
          <w:bCs/>
          <w:sz w:val="24"/>
          <w:szCs w:val="24"/>
          <w:lang w:val="uk-UA"/>
        </w:rPr>
      </w:pPr>
    </w:p>
    <w:p w:rsidR="00A5407B" w:rsidRDefault="00A5407B" w:rsidP="00A5407B">
      <w:pPr>
        <w:ind w:right="284" w:firstLine="851"/>
        <w:contextualSpacing/>
        <w:jc w:val="right"/>
        <w:rPr>
          <w:rFonts w:eastAsia="Times New Roman"/>
          <w:bCs/>
          <w:sz w:val="24"/>
          <w:szCs w:val="24"/>
          <w:lang w:val="uk-UA"/>
        </w:rPr>
      </w:pPr>
      <w:r>
        <w:rPr>
          <w:rFonts w:eastAsia="Times New Roman"/>
          <w:bCs/>
          <w:sz w:val="24"/>
          <w:szCs w:val="24"/>
          <w:lang w:val="uk-UA"/>
        </w:rPr>
        <w:lastRenderedPageBreak/>
        <w:t>Додаток 1</w:t>
      </w:r>
    </w:p>
    <w:p w:rsidR="00A5407B" w:rsidRDefault="00A5407B" w:rsidP="00A5407B">
      <w:pPr>
        <w:ind w:right="284" w:firstLine="851"/>
        <w:contextualSpacing/>
        <w:jc w:val="right"/>
        <w:rPr>
          <w:rFonts w:eastAsia="Times New Roman"/>
          <w:bCs/>
          <w:sz w:val="24"/>
          <w:szCs w:val="24"/>
          <w:lang w:val="uk-UA"/>
        </w:rPr>
      </w:pPr>
      <w:r>
        <w:rPr>
          <w:rFonts w:eastAsia="Times New Roman"/>
          <w:bCs/>
          <w:sz w:val="24"/>
          <w:szCs w:val="24"/>
          <w:lang w:val="uk-UA"/>
        </w:rPr>
        <w:t>до наказу директора СМ СЮТ</w:t>
      </w:r>
    </w:p>
    <w:p w:rsidR="00A5407B" w:rsidRDefault="00A5407B" w:rsidP="00A5407B">
      <w:pPr>
        <w:ind w:right="284" w:firstLine="851"/>
        <w:contextualSpacing/>
        <w:jc w:val="right"/>
        <w:rPr>
          <w:rFonts w:eastAsia="Times New Roman"/>
          <w:bCs/>
          <w:sz w:val="24"/>
          <w:szCs w:val="24"/>
          <w:lang w:val="uk-UA"/>
        </w:rPr>
      </w:pPr>
      <w:r>
        <w:rPr>
          <w:rFonts w:eastAsia="Times New Roman"/>
          <w:bCs/>
          <w:sz w:val="24"/>
          <w:szCs w:val="24"/>
          <w:lang w:val="uk-UA"/>
        </w:rPr>
        <w:t xml:space="preserve"> від</w:t>
      </w:r>
      <w:r w:rsidR="0065344B">
        <w:rPr>
          <w:rFonts w:eastAsia="Times New Roman"/>
          <w:bCs/>
          <w:sz w:val="24"/>
          <w:szCs w:val="24"/>
          <w:lang w:val="uk-UA"/>
        </w:rPr>
        <w:t xml:space="preserve"> 26.12.2022</w:t>
      </w:r>
      <w:r>
        <w:rPr>
          <w:rFonts w:eastAsia="Times New Roman"/>
          <w:bCs/>
          <w:sz w:val="24"/>
          <w:szCs w:val="24"/>
          <w:lang w:val="uk-UA"/>
        </w:rPr>
        <w:t xml:space="preserve"> №</w:t>
      </w:r>
      <w:r w:rsidR="0065344B">
        <w:rPr>
          <w:rFonts w:eastAsia="Times New Roman"/>
          <w:bCs/>
          <w:sz w:val="24"/>
          <w:szCs w:val="24"/>
          <w:lang w:val="uk-UA"/>
        </w:rPr>
        <w:t>92</w:t>
      </w:r>
    </w:p>
    <w:p w:rsidR="00A5407B" w:rsidRDefault="00A5407B" w:rsidP="00A5407B">
      <w:pPr>
        <w:ind w:right="284" w:firstLine="851"/>
        <w:contextualSpacing/>
        <w:jc w:val="right"/>
        <w:rPr>
          <w:rFonts w:eastAsia="Times New Roman"/>
          <w:bCs/>
          <w:sz w:val="24"/>
          <w:szCs w:val="24"/>
          <w:lang w:val="uk-UA"/>
        </w:rPr>
      </w:pPr>
    </w:p>
    <w:p w:rsidR="00C37841" w:rsidRPr="00C37841" w:rsidRDefault="00A5407B" w:rsidP="00A5407B">
      <w:pPr>
        <w:ind w:right="284" w:firstLine="851"/>
        <w:contextualSpacing/>
        <w:jc w:val="right"/>
        <w:rPr>
          <w:rFonts w:eastAsia="Times New Roman"/>
          <w:bCs/>
          <w:sz w:val="24"/>
          <w:szCs w:val="24"/>
          <w:lang w:val="uk-UA"/>
        </w:rPr>
      </w:pPr>
      <w:r>
        <w:rPr>
          <w:rFonts w:eastAsia="Times New Roman"/>
          <w:bCs/>
          <w:sz w:val="24"/>
          <w:szCs w:val="24"/>
          <w:lang w:val="uk-UA"/>
        </w:rPr>
        <w:t>З</w:t>
      </w:r>
      <w:r w:rsidR="00C37841">
        <w:rPr>
          <w:rFonts w:eastAsia="Times New Roman"/>
          <w:bCs/>
          <w:sz w:val="24"/>
          <w:szCs w:val="24"/>
          <w:lang w:val="uk-UA"/>
        </w:rPr>
        <w:t>АТВЕРДЖЕНО</w:t>
      </w:r>
    </w:p>
    <w:p w:rsidR="00C37841" w:rsidRDefault="00C37841" w:rsidP="00A5407B">
      <w:pPr>
        <w:ind w:right="284" w:firstLine="851"/>
        <w:contextualSpacing/>
        <w:jc w:val="right"/>
        <w:rPr>
          <w:rFonts w:eastAsia="Times New Roman"/>
          <w:bCs/>
          <w:sz w:val="24"/>
          <w:szCs w:val="24"/>
          <w:lang w:val="uk-UA"/>
        </w:rPr>
      </w:pPr>
      <w:r>
        <w:rPr>
          <w:rFonts w:eastAsia="Times New Roman"/>
          <w:bCs/>
          <w:sz w:val="24"/>
          <w:szCs w:val="24"/>
          <w:lang w:val="uk-UA"/>
        </w:rPr>
        <w:t>Наказом  №</w:t>
      </w:r>
      <w:r w:rsidR="0065344B">
        <w:rPr>
          <w:rFonts w:eastAsia="Times New Roman"/>
          <w:bCs/>
          <w:sz w:val="24"/>
          <w:szCs w:val="24"/>
          <w:lang w:val="uk-UA"/>
        </w:rPr>
        <w:t>92</w:t>
      </w:r>
      <w:r>
        <w:rPr>
          <w:rFonts w:eastAsia="Times New Roman"/>
          <w:bCs/>
          <w:sz w:val="24"/>
          <w:szCs w:val="24"/>
          <w:lang w:val="uk-UA"/>
        </w:rPr>
        <w:t xml:space="preserve">  </w:t>
      </w:r>
    </w:p>
    <w:p w:rsidR="00C37841" w:rsidRPr="00C37841" w:rsidRDefault="00C37841" w:rsidP="00A5407B">
      <w:pPr>
        <w:ind w:right="284" w:firstLine="851"/>
        <w:contextualSpacing/>
        <w:jc w:val="right"/>
        <w:rPr>
          <w:rFonts w:eastAsia="Times New Roman"/>
          <w:bCs/>
          <w:sz w:val="24"/>
          <w:szCs w:val="24"/>
          <w:lang w:val="uk-UA"/>
        </w:rPr>
      </w:pPr>
      <w:r>
        <w:rPr>
          <w:rFonts w:eastAsia="Times New Roman"/>
          <w:bCs/>
          <w:sz w:val="24"/>
          <w:szCs w:val="24"/>
          <w:lang w:val="uk-UA"/>
        </w:rPr>
        <w:t xml:space="preserve">від </w:t>
      </w:r>
      <w:r w:rsidR="0065344B">
        <w:rPr>
          <w:rFonts w:eastAsia="Times New Roman"/>
          <w:bCs/>
          <w:sz w:val="24"/>
          <w:szCs w:val="24"/>
          <w:lang w:val="uk-UA"/>
        </w:rPr>
        <w:t>26.12.2022</w:t>
      </w:r>
    </w:p>
    <w:p w:rsidR="00C37841" w:rsidRPr="00C37841" w:rsidRDefault="00C37841" w:rsidP="00A5407B">
      <w:pPr>
        <w:ind w:right="284" w:firstLine="851"/>
        <w:contextualSpacing/>
        <w:jc w:val="right"/>
        <w:rPr>
          <w:rFonts w:eastAsia="Times New Roman"/>
          <w:bCs/>
          <w:sz w:val="24"/>
          <w:szCs w:val="24"/>
          <w:lang w:val="uk-UA"/>
        </w:rPr>
      </w:pPr>
      <w:r w:rsidRPr="00C37841">
        <w:rPr>
          <w:rFonts w:eastAsia="Times New Roman"/>
          <w:bCs/>
          <w:sz w:val="24"/>
          <w:szCs w:val="24"/>
          <w:lang w:val="uk-UA"/>
        </w:rPr>
        <w:t>Директор СМ СЮТ</w:t>
      </w:r>
    </w:p>
    <w:p w:rsidR="00C37841" w:rsidRDefault="00C37841" w:rsidP="00A5407B">
      <w:pPr>
        <w:ind w:right="284" w:firstLine="851"/>
        <w:contextualSpacing/>
        <w:jc w:val="right"/>
        <w:rPr>
          <w:rFonts w:eastAsia="Times New Roman"/>
          <w:bCs/>
          <w:sz w:val="24"/>
          <w:szCs w:val="24"/>
          <w:lang w:val="uk-UA"/>
        </w:rPr>
      </w:pPr>
      <w:proofErr w:type="spellStart"/>
      <w:r w:rsidRPr="00C37841">
        <w:rPr>
          <w:rFonts w:eastAsia="Times New Roman"/>
          <w:bCs/>
          <w:sz w:val="24"/>
          <w:szCs w:val="24"/>
          <w:lang w:val="uk-UA"/>
        </w:rPr>
        <w:t>____________Володимир</w:t>
      </w:r>
      <w:proofErr w:type="spellEnd"/>
      <w:r w:rsidRPr="00C37841">
        <w:rPr>
          <w:rFonts w:eastAsia="Times New Roman"/>
          <w:bCs/>
          <w:sz w:val="24"/>
          <w:szCs w:val="24"/>
          <w:lang w:val="uk-UA"/>
        </w:rPr>
        <w:t xml:space="preserve"> </w:t>
      </w:r>
      <w:proofErr w:type="spellStart"/>
      <w:r w:rsidRPr="00C37841">
        <w:rPr>
          <w:rFonts w:eastAsia="Times New Roman"/>
          <w:bCs/>
          <w:sz w:val="24"/>
          <w:szCs w:val="24"/>
          <w:lang w:val="uk-UA"/>
        </w:rPr>
        <w:t>ТУРБАН</w:t>
      </w:r>
      <w:proofErr w:type="spellEnd"/>
    </w:p>
    <w:p w:rsidR="00C37841" w:rsidRDefault="00C37841" w:rsidP="00A5407B">
      <w:pPr>
        <w:ind w:right="284" w:firstLine="851"/>
        <w:contextualSpacing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C37841" w:rsidRDefault="00C37841" w:rsidP="00A5407B">
      <w:pPr>
        <w:ind w:right="284" w:firstLine="851"/>
        <w:contextualSpacing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C37841" w:rsidRDefault="00C37841" w:rsidP="0065344B">
      <w:pPr>
        <w:ind w:right="284"/>
        <w:contextualSpacing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ПОЛОЖЕННЯ</w:t>
      </w:r>
    </w:p>
    <w:p w:rsidR="00885C5A" w:rsidRDefault="00060E34" w:rsidP="0065344B">
      <w:pPr>
        <w:ind w:right="284"/>
        <w:contextualSpacing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C37841">
        <w:rPr>
          <w:rFonts w:eastAsia="Times New Roman"/>
          <w:b/>
          <w:bCs/>
          <w:sz w:val="28"/>
          <w:szCs w:val="28"/>
          <w:lang w:val="uk-UA"/>
        </w:rPr>
        <w:t xml:space="preserve"> про </w:t>
      </w:r>
      <w:r>
        <w:rPr>
          <w:rFonts w:eastAsia="Times New Roman"/>
          <w:b/>
          <w:bCs/>
          <w:sz w:val="28"/>
          <w:szCs w:val="28"/>
        </w:rPr>
        <w:t>WEB</w:t>
      </w:r>
      <w:r w:rsidRPr="00C37841">
        <w:rPr>
          <w:rFonts w:eastAsia="Times New Roman"/>
          <w:b/>
          <w:bCs/>
          <w:sz w:val="28"/>
          <w:szCs w:val="28"/>
          <w:lang w:val="uk-UA"/>
        </w:rPr>
        <w:t xml:space="preserve"> - сайт </w:t>
      </w:r>
      <w:proofErr w:type="spellStart"/>
      <w:r w:rsidR="00C37841">
        <w:rPr>
          <w:rFonts w:eastAsia="Times New Roman"/>
          <w:b/>
          <w:bCs/>
          <w:sz w:val="28"/>
          <w:szCs w:val="28"/>
          <w:lang w:val="uk-UA"/>
        </w:rPr>
        <w:t>Старокостянтинівської</w:t>
      </w:r>
      <w:proofErr w:type="spellEnd"/>
      <w:r w:rsidR="00C37841">
        <w:rPr>
          <w:rFonts w:eastAsia="Times New Roman"/>
          <w:b/>
          <w:bCs/>
          <w:sz w:val="28"/>
          <w:szCs w:val="28"/>
          <w:lang w:val="uk-UA"/>
        </w:rPr>
        <w:t xml:space="preserve"> міської</w:t>
      </w:r>
    </w:p>
    <w:p w:rsidR="00C37841" w:rsidRPr="00C37841" w:rsidRDefault="00FE17FB" w:rsidP="0065344B">
      <w:pPr>
        <w:ind w:right="284"/>
        <w:contextualSpacing/>
        <w:jc w:val="center"/>
        <w:rPr>
          <w:sz w:val="20"/>
          <w:szCs w:val="20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с</w:t>
      </w:r>
      <w:r w:rsidR="00C37841">
        <w:rPr>
          <w:rFonts w:eastAsia="Times New Roman"/>
          <w:b/>
          <w:bCs/>
          <w:sz w:val="28"/>
          <w:szCs w:val="28"/>
          <w:lang w:val="uk-UA"/>
        </w:rPr>
        <w:t>танції юних техніків</w:t>
      </w:r>
    </w:p>
    <w:p w:rsidR="00885C5A" w:rsidRPr="00C37841" w:rsidRDefault="00885C5A" w:rsidP="00A5407B">
      <w:pPr>
        <w:ind w:right="284" w:firstLine="851"/>
        <w:contextualSpacing/>
        <w:rPr>
          <w:sz w:val="24"/>
          <w:szCs w:val="24"/>
          <w:lang w:val="uk-UA"/>
        </w:rPr>
      </w:pPr>
    </w:p>
    <w:p w:rsidR="00885C5A" w:rsidRPr="00330081" w:rsidRDefault="00060E34" w:rsidP="00A5407B">
      <w:pPr>
        <w:numPr>
          <w:ilvl w:val="0"/>
          <w:numId w:val="1"/>
        </w:numPr>
        <w:tabs>
          <w:tab w:val="left" w:pos="540"/>
        </w:tabs>
        <w:ind w:left="540" w:right="284" w:firstLine="851"/>
        <w:contextualSpacing/>
        <w:jc w:val="center"/>
        <w:rPr>
          <w:rFonts w:eastAsia="Times New Roman"/>
          <w:b/>
          <w:bCs/>
          <w:i/>
          <w:iCs/>
          <w:sz w:val="28"/>
          <w:szCs w:val="28"/>
          <w:lang w:val="uk-UA"/>
        </w:rPr>
      </w:pPr>
      <w:r w:rsidRPr="00330081">
        <w:rPr>
          <w:rFonts w:eastAsia="Times New Roman"/>
          <w:b/>
          <w:bCs/>
          <w:i/>
          <w:iCs/>
          <w:sz w:val="28"/>
          <w:szCs w:val="28"/>
          <w:lang w:val="uk-UA"/>
        </w:rPr>
        <w:t>Загальні положення</w:t>
      </w:r>
    </w:p>
    <w:p w:rsidR="00330081" w:rsidRPr="00330081" w:rsidRDefault="00330081" w:rsidP="00A5407B">
      <w:pPr>
        <w:tabs>
          <w:tab w:val="left" w:pos="540"/>
        </w:tabs>
        <w:ind w:left="540" w:right="284" w:firstLine="851"/>
        <w:contextualSpacing/>
        <w:rPr>
          <w:rFonts w:eastAsia="Times New Roman"/>
          <w:bCs/>
          <w:iCs/>
          <w:sz w:val="28"/>
          <w:szCs w:val="28"/>
          <w:lang w:val="uk-UA"/>
        </w:rPr>
      </w:pPr>
    </w:p>
    <w:p w:rsidR="00330081" w:rsidRPr="00330081" w:rsidRDefault="00330081" w:rsidP="00FE17FB">
      <w:pPr>
        <w:pStyle w:val="a4"/>
        <w:tabs>
          <w:tab w:val="left" w:pos="0"/>
        </w:tabs>
        <w:ind w:left="0" w:right="284" w:firstLine="851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330081">
        <w:rPr>
          <w:rFonts w:eastAsia="Times New Roman"/>
          <w:bCs/>
          <w:iCs/>
          <w:sz w:val="28"/>
          <w:szCs w:val="28"/>
          <w:lang w:val="uk-UA"/>
        </w:rPr>
        <w:t xml:space="preserve">1.1  Дане Положення розроблено відповідно до Законів України: «Про освіту», «Про інформацію», «Про доступ до публічної інформації», «Про захист персональних даних», «Про захист інформації в </w:t>
      </w:r>
      <w:proofErr w:type="spellStart"/>
      <w:r w:rsidRPr="00330081">
        <w:rPr>
          <w:rFonts w:eastAsia="Times New Roman"/>
          <w:bCs/>
          <w:iCs/>
          <w:sz w:val="28"/>
          <w:szCs w:val="28"/>
          <w:lang w:val="uk-UA"/>
        </w:rPr>
        <w:t>інформаційно</w:t>
      </w:r>
      <w:r w:rsidRPr="00330081">
        <w:rPr>
          <w:rFonts w:ascii="MS Mincho" w:eastAsia="MS Mincho" w:hAnsi="MS Mincho" w:cs="MS Mincho"/>
          <w:bCs/>
          <w:iCs/>
          <w:sz w:val="28"/>
          <w:szCs w:val="28"/>
          <w:lang w:val="uk-UA"/>
        </w:rPr>
        <w:t>‑</w:t>
      </w:r>
      <w:r w:rsidRPr="00330081">
        <w:rPr>
          <w:rFonts w:eastAsia="Times New Roman"/>
          <w:bCs/>
          <w:iCs/>
          <w:sz w:val="28"/>
          <w:szCs w:val="28"/>
          <w:lang w:val="uk-UA"/>
        </w:rPr>
        <w:t>телекомунікаційних</w:t>
      </w:r>
      <w:proofErr w:type="spellEnd"/>
      <w:r w:rsidRPr="00330081">
        <w:rPr>
          <w:rFonts w:eastAsia="Times New Roman"/>
          <w:bCs/>
          <w:iCs/>
          <w:sz w:val="28"/>
          <w:szCs w:val="28"/>
          <w:lang w:val="uk-UA"/>
        </w:rPr>
        <w:t xml:space="preserve"> системах», «Про охорону дитинства», «Про авторське право і суміжні права», «Про внесення змін до деяких законодавчих актів України щодо протидії </w:t>
      </w:r>
      <w:proofErr w:type="spellStart"/>
      <w:r w:rsidRPr="00330081">
        <w:rPr>
          <w:rFonts w:eastAsia="Times New Roman"/>
          <w:bCs/>
          <w:iCs/>
          <w:sz w:val="28"/>
          <w:szCs w:val="28"/>
          <w:lang w:val="uk-UA"/>
        </w:rPr>
        <w:t>булінгу</w:t>
      </w:r>
      <w:proofErr w:type="spellEnd"/>
      <w:r w:rsidRPr="00330081">
        <w:rPr>
          <w:rFonts w:eastAsia="Times New Roman"/>
          <w:bCs/>
          <w:iCs/>
          <w:sz w:val="28"/>
          <w:szCs w:val="28"/>
          <w:lang w:val="uk-UA"/>
        </w:rPr>
        <w:t xml:space="preserve"> (цькуванню)», «Про засади запобігання та протидії дискримінації в Україні», Закону України «Про внесення змін до деяких законів України щодо доступу осіб з особливими освітніми потребами до освітніх послуг, Положення Конвенції ООН про права дитини, Конвенції про захист прав людини та основоположних свобод, Рекомендацій для розвитку дослідницької стратегії ЮНІСЕФ «Права дітей у цифрову еру» (2017), Рекомендації CM/REC(2014)6 Комітету міністрів Ради Європи </w:t>
      </w:r>
      <w:proofErr w:type="spellStart"/>
      <w:r w:rsidRPr="00330081">
        <w:rPr>
          <w:rFonts w:eastAsia="Times New Roman"/>
          <w:bCs/>
          <w:iCs/>
          <w:sz w:val="28"/>
          <w:szCs w:val="28"/>
          <w:lang w:val="uk-UA"/>
        </w:rPr>
        <w:t>державам</w:t>
      </w:r>
      <w:r w:rsidRPr="00330081">
        <w:rPr>
          <w:rFonts w:ascii="MS Mincho" w:eastAsia="MS Mincho" w:hAnsi="MS Mincho" w:cs="MS Mincho"/>
          <w:bCs/>
          <w:iCs/>
          <w:sz w:val="28"/>
          <w:szCs w:val="28"/>
          <w:lang w:val="uk-UA"/>
        </w:rPr>
        <w:t>‑</w:t>
      </w:r>
      <w:r w:rsidRPr="00330081">
        <w:rPr>
          <w:rFonts w:eastAsia="Times New Roman"/>
          <w:bCs/>
          <w:iCs/>
          <w:sz w:val="28"/>
          <w:szCs w:val="28"/>
          <w:lang w:val="uk-UA"/>
        </w:rPr>
        <w:t>членам</w:t>
      </w:r>
      <w:proofErr w:type="spellEnd"/>
      <w:r w:rsidRPr="00330081">
        <w:rPr>
          <w:rFonts w:eastAsia="Times New Roman"/>
          <w:bCs/>
          <w:iCs/>
          <w:sz w:val="28"/>
          <w:szCs w:val="28"/>
          <w:lang w:val="uk-UA"/>
        </w:rPr>
        <w:t xml:space="preserve"> щодо посібника з прав людини для </w:t>
      </w:r>
      <w:proofErr w:type="spellStart"/>
      <w:r w:rsidRPr="00330081">
        <w:rPr>
          <w:rFonts w:eastAsia="Times New Roman"/>
          <w:bCs/>
          <w:iCs/>
          <w:sz w:val="28"/>
          <w:szCs w:val="28"/>
          <w:lang w:val="uk-UA"/>
        </w:rPr>
        <w:t>Інтернет</w:t>
      </w:r>
      <w:r w:rsidRPr="00330081">
        <w:rPr>
          <w:rFonts w:eastAsia="MS Mincho"/>
          <w:bCs/>
          <w:iCs/>
          <w:sz w:val="28"/>
          <w:szCs w:val="28"/>
          <w:lang w:val="uk-UA"/>
        </w:rPr>
        <w:t>-користувачів</w:t>
      </w:r>
      <w:proofErr w:type="spellEnd"/>
      <w:r w:rsidRPr="00330081">
        <w:rPr>
          <w:rFonts w:eastAsia="Times New Roman"/>
          <w:bCs/>
          <w:iCs/>
          <w:sz w:val="28"/>
          <w:szCs w:val="28"/>
          <w:lang w:val="uk-UA"/>
        </w:rPr>
        <w:t xml:space="preserve"> та пояснювальний меморандум, Резолюцію 32</w:t>
      </w:r>
      <w:r w:rsidRPr="00330081">
        <w:rPr>
          <w:rFonts w:ascii="MS Mincho" w:eastAsia="MS Mincho" w:hAnsi="MS Mincho" w:cs="MS Mincho"/>
          <w:bCs/>
          <w:iCs/>
          <w:sz w:val="28"/>
          <w:szCs w:val="28"/>
          <w:lang w:val="uk-UA"/>
        </w:rPr>
        <w:t>‑</w:t>
      </w:r>
      <w:r w:rsidRPr="00330081">
        <w:rPr>
          <w:rFonts w:eastAsia="Times New Roman"/>
          <w:bCs/>
          <w:iCs/>
          <w:sz w:val="28"/>
          <w:szCs w:val="28"/>
          <w:lang w:val="uk-UA"/>
        </w:rPr>
        <w:t>ї сесії Ради ООН з прав людини «Заохочення, захист і реалізація прав людини в Інтернеті» (2016), Рекомендації CM/</w:t>
      </w:r>
      <w:proofErr w:type="spellStart"/>
      <w:r w:rsidRPr="00330081">
        <w:rPr>
          <w:rFonts w:eastAsia="Times New Roman"/>
          <w:bCs/>
          <w:iCs/>
          <w:sz w:val="28"/>
          <w:szCs w:val="28"/>
          <w:lang w:val="uk-UA"/>
        </w:rPr>
        <w:t>Rec</w:t>
      </w:r>
      <w:proofErr w:type="spellEnd"/>
      <w:r w:rsidRPr="00330081">
        <w:rPr>
          <w:rFonts w:eastAsia="Times New Roman"/>
          <w:bCs/>
          <w:iCs/>
          <w:sz w:val="28"/>
          <w:szCs w:val="28"/>
          <w:lang w:val="uk-UA"/>
        </w:rPr>
        <w:t>(2018)7 Комітету Міністрів Ради Європи щодо Керівництва поважати, захищати та реалізовувати права дитини в цифровому просторі.</w:t>
      </w:r>
    </w:p>
    <w:p w:rsidR="00885C5A" w:rsidRPr="00330081" w:rsidRDefault="00330081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  <w:r w:rsidRPr="00330081">
        <w:rPr>
          <w:rFonts w:eastAsia="Times New Roman"/>
          <w:sz w:val="28"/>
          <w:szCs w:val="28"/>
          <w:lang w:val="uk-UA"/>
        </w:rPr>
        <w:t>1.2</w:t>
      </w:r>
      <w:r w:rsidR="00060E34" w:rsidRPr="00330081">
        <w:rPr>
          <w:rFonts w:eastAsia="Times New Roman"/>
          <w:sz w:val="28"/>
          <w:szCs w:val="28"/>
          <w:lang w:val="uk-UA"/>
        </w:rPr>
        <w:t xml:space="preserve">. Дане Положення розроблено з метою визначення порядку створення та роботи інформаційного сайту </w:t>
      </w:r>
      <w:proofErr w:type="spellStart"/>
      <w:r w:rsidR="00C37841" w:rsidRPr="00330081">
        <w:rPr>
          <w:rFonts w:eastAsia="Times New Roman"/>
          <w:sz w:val="28"/>
          <w:szCs w:val="28"/>
          <w:lang w:val="uk-UA"/>
        </w:rPr>
        <w:t>Старокостянтинівської</w:t>
      </w:r>
      <w:proofErr w:type="spellEnd"/>
      <w:r w:rsidR="00C37841" w:rsidRPr="00330081">
        <w:rPr>
          <w:rFonts w:eastAsia="Times New Roman"/>
          <w:sz w:val="28"/>
          <w:szCs w:val="28"/>
          <w:lang w:val="uk-UA"/>
        </w:rPr>
        <w:t xml:space="preserve"> міської </w:t>
      </w:r>
      <w:r w:rsidR="00365FDB">
        <w:rPr>
          <w:rFonts w:eastAsia="Times New Roman"/>
          <w:sz w:val="28"/>
          <w:szCs w:val="28"/>
          <w:lang w:val="uk-UA"/>
        </w:rPr>
        <w:t>с</w:t>
      </w:r>
      <w:r w:rsidR="00C37841" w:rsidRPr="00330081">
        <w:rPr>
          <w:rFonts w:eastAsia="Times New Roman"/>
          <w:sz w:val="28"/>
          <w:szCs w:val="28"/>
          <w:lang w:val="uk-UA"/>
        </w:rPr>
        <w:t xml:space="preserve">танції юних техніків (далі СМ СЮТ) </w:t>
      </w:r>
      <w:r w:rsidR="00060E34" w:rsidRPr="00330081">
        <w:rPr>
          <w:rFonts w:eastAsia="Times New Roman"/>
          <w:sz w:val="28"/>
          <w:szCs w:val="28"/>
          <w:lang w:val="uk-UA"/>
        </w:rPr>
        <w:t>з метою розширення інформаційного освітнього простору.</w:t>
      </w:r>
    </w:p>
    <w:p w:rsidR="00885C5A" w:rsidRPr="00BB7C52" w:rsidRDefault="00330081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  <w:r w:rsidRPr="00330081">
        <w:rPr>
          <w:rFonts w:eastAsia="Times New Roman"/>
          <w:sz w:val="28"/>
          <w:szCs w:val="28"/>
          <w:lang w:val="uk-UA"/>
        </w:rPr>
        <w:t>1.3</w:t>
      </w:r>
      <w:r w:rsidR="00060E34" w:rsidRPr="00330081">
        <w:rPr>
          <w:rFonts w:eastAsia="Times New Roman"/>
          <w:sz w:val="28"/>
          <w:szCs w:val="28"/>
          <w:lang w:val="uk-UA"/>
        </w:rPr>
        <w:t xml:space="preserve">. Web-сайт (далі </w:t>
      </w:r>
      <w:proofErr w:type="spellStart"/>
      <w:r w:rsidR="00060E34" w:rsidRPr="00330081">
        <w:rPr>
          <w:rFonts w:eastAsia="Times New Roman"/>
          <w:sz w:val="28"/>
          <w:szCs w:val="28"/>
          <w:lang w:val="uk-UA"/>
        </w:rPr>
        <w:t>Cайт</w:t>
      </w:r>
      <w:proofErr w:type="spellEnd"/>
      <w:r w:rsidR="00060E34" w:rsidRPr="00330081">
        <w:rPr>
          <w:rFonts w:eastAsia="Times New Roman"/>
          <w:sz w:val="28"/>
          <w:szCs w:val="28"/>
          <w:lang w:val="uk-UA"/>
        </w:rPr>
        <w:t xml:space="preserve">) закладу освіти створюється з метою активного впровадження інформаційно-комунікаційних технологій у практику роботи </w:t>
      </w:r>
      <w:r w:rsidR="002C10F8" w:rsidRPr="00330081">
        <w:rPr>
          <w:rFonts w:eastAsia="Times New Roman"/>
          <w:sz w:val="28"/>
          <w:szCs w:val="28"/>
          <w:lang w:val="uk-UA"/>
        </w:rPr>
        <w:t>СМ СЮТ</w:t>
      </w:r>
      <w:r w:rsidR="00060E34" w:rsidRPr="00330081">
        <w:rPr>
          <w:rFonts w:eastAsia="Times New Roman"/>
          <w:sz w:val="28"/>
          <w:szCs w:val="28"/>
          <w:lang w:val="uk-UA"/>
        </w:rPr>
        <w:t>, як інструмент мережевої взаємодії всіх учасників освітнього процесу</w:t>
      </w:r>
      <w:r w:rsidR="00060E34" w:rsidRPr="00BB7C52">
        <w:rPr>
          <w:rFonts w:eastAsia="Times New Roman"/>
          <w:sz w:val="28"/>
          <w:szCs w:val="28"/>
          <w:lang w:val="uk-UA"/>
        </w:rPr>
        <w:t>.</w:t>
      </w:r>
    </w:p>
    <w:p w:rsidR="00885C5A" w:rsidRPr="00BB7C52" w:rsidRDefault="00330081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  <w:r>
        <w:rPr>
          <w:rFonts w:eastAsia="Times New Roman"/>
          <w:sz w:val="28"/>
          <w:szCs w:val="28"/>
          <w:lang w:val="uk-UA"/>
        </w:rPr>
        <w:t>1.4</w:t>
      </w:r>
      <w:r w:rsidR="00060E34" w:rsidRPr="00BB7C52">
        <w:rPr>
          <w:rFonts w:eastAsia="Times New Roman"/>
          <w:sz w:val="28"/>
          <w:szCs w:val="28"/>
          <w:lang w:val="uk-UA"/>
        </w:rPr>
        <w:t>. Сайт є одним із інструментів забезпечення діяльності</w:t>
      </w:r>
      <w:r w:rsidR="00C37841" w:rsidRPr="00BB7C52">
        <w:rPr>
          <w:rFonts w:eastAsia="Times New Roman"/>
          <w:sz w:val="28"/>
          <w:szCs w:val="28"/>
          <w:lang w:val="uk-UA"/>
        </w:rPr>
        <w:t xml:space="preserve"> СМ СЮТ</w:t>
      </w:r>
      <w:r w:rsidR="00060E34" w:rsidRPr="00BB7C52">
        <w:rPr>
          <w:rFonts w:eastAsia="Times New Roman"/>
          <w:sz w:val="28"/>
          <w:szCs w:val="28"/>
          <w:lang w:val="uk-UA"/>
        </w:rPr>
        <w:t xml:space="preserve"> і є публічним органом інформації, доступ до якої відкритий для всіх бажаючих.</w:t>
      </w:r>
    </w:p>
    <w:p w:rsidR="00885C5A" w:rsidRPr="00BB7C52" w:rsidRDefault="00330081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  <w:r>
        <w:rPr>
          <w:rFonts w:eastAsia="Times New Roman"/>
          <w:sz w:val="28"/>
          <w:szCs w:val="28"/>
          <w:lang w:val="uk-UA"/>
        </w:rPr>
        <w:t>1.5</w:t>
      </w:r>
      <w:r w:rsidR="00C37841" w:rsidRPr="00BB7C52">
        <w:rPr>
          <w:rFonts w:eastAsia="Times New Roman"/>
          <w:sz w:val="28"/>
          <w:szCs w:val="28"/>
          <w:lang w:val="uk-UA"/>
        </w:rPr>
        <w:t>. Дійсне По</w:t>
      </w:r>
      <w:r w:rsidR="00060E34" w:rsidRPr="00BB7C52">
        <w:rPr>
          <w:rFonts w:eastAsia="Times New Roman"/>
          <w:sz w:val="28"/>
          <w:szCs w:val="28"/>
          <w:lang w:val="uk-UA"/>
        </w:rPr>
        <w:t xml:space="preserve">ложення визначає поняття, цілі, вимоги, критерії та організацію сайту </w:t>
      </w:r>
      <w:r w:rsidR="00C37841" w:rsidRPr="00BB7C52">
        <w:rPr>
          <w:rFonts w:eastAsia="Times New Roman"/>
          <w:sz w:val="28"/>
          <w:szCs w:val="28"/>
          <w:lang w:val="uk-UA"/>
        </w:rPr>
        <w:t xml:space="preserve">СМ СЮТ </w:t>
      </w:r>
      <w:r w:rsidR="00060E34" w:rsidRPr="00BB7C52">
        <w:rPr>
          <w:rFonts w:eastAsia="Times New Roman"/>
          <w:sz w:val="28"/>
          <w:szCs w:val="28"/>
          <w:lang w:val="uk-UA"/>
        </w:rPr>
        <w:t>і розроблено з метою визначення вимог до організації і підтримки працездатності сайту в рамках модернізації системи освіти в умовах інформаційного суспільства.</w:t>
      </w:r>
    </w:p>
    <w:p w:rsidR="00885C5A" w:rsidRPr="00BB7C52" w:rsidRDefault="00330081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1.6</w:t>
      </w:r>
      <w:r w:rsidR="00060E34" w:rsidRPr="00BB7C52">
        <w:rPr>
          <w:rFonts w:eastAsia="Times New Roman"/>
          <w:sz w:val="28"/>
          <w:szCs w:val="28"/>
          <w:lang w:val="uk-UA"/>
        </w:rPr>
        <w:t xml:space="preserve">. </w:t>
      </w:r>
      <w:r w:rsidR="00C37841" w:rsidRPr="00BB7C52">
        <w:rPr>
          <w:rFonts w:eastAsia="Times New Roman"/>
          <w:sz w:val="28"/>
          <w:szCs w:val="28"/>
          <w:lang w:val="uk-UA"/>
        </w:rPr>
        <w:t>Директор СМ СЮТ</w:t>
      </w:r>
      <w:r w:rsidR="00060E34" w:rsidRPr="00BB7C52">
        <w:rPr>
          <w:rFonts w:eastAsia="Times New Roman"/>
          <w:sz w:val="28"/>
          <w:szCs w:val="28"/>
          <w:lang w:val="uk-UA"/>
        </w:rPr>
        <w:t xml:space="preserve"> призначає </w:t>
      </w:r>
      <w:r w:rsidR="00365FDB">
        <w:rPr>
          <w:rFonts w:eastAsia="Times New Roman"/>
          <w:sz w:val="28"/>
          <w:szCs w:val="28"/>
          <w:lang w:val="uk-UA"/>
        </w:rPr>
        <w:t>адміністратора</w:t>
      </w:r>
      <w:r w:rsidR="00060E34" w:rsidRPr="00BB7C52">
        <w:rPr>
          <w:rFonts w:eastAsia="Times New Roman"/>
          <w:sz w:val="28"/>
          <w:szCs w:val="28"/>
          <w:lang w:val="uk-UA"/>
        </w:rPr>
        <w:t xml:space="preserve"> сайту, який несе відповідальність за вирішення питань про розміщення інформації, про видалення чи оновлення застарілої інформації.</w:t>
      </w:r>
    </w:p>
    <w:p w:rsidR="00885C5A" w:rsidRDefault="00330081" w:rsidP="00FE17FB">
      <w:pPr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1.7</w:t>
      </w:r>
      <w:r w:rsidR="00060E34" w:rsidRPr="00BB7C52">
        <w:rPr>
          <w:rFonts w:eastAsia="Times New Roman"/>
          <w:sz w:val="28"/>
          <w:szCs w:val="28"/>
          <w:lang w:val="uk-UA"/>
        </w:rPr>
        <w:t xml:space="preserve">. Створення і підтримка сайту є предметом діяльності команди </w:t>
      </w:r>
      <w:r w:rsidR="00C37841" w:rsidRPr="00BB7C52">
        <w:rPr>
          <w:rFonts w:eastAsia="Times New Roman"/>
          <w:sz w:val="28"/>
          <w:szCs w:val="28"/>
          <w:lang w:val="uk-UA"/>
        </w:rPr>
        <w:t>педагогів СМ СЮТ</w:t>
      </w:r>
      <w:r w:rsidR="00060E34" w:rsidRPr="00BB7C52">
        <w:rPr>
          <w:rFonts w:eastAsia="Times New Roman"/>
          <w:sz w:val="28"/>
          <w:szCs w:val="28"/>
          <w:lang w:val="uk-UA"/>
        </w:rPr>
        <w:t xml:space="preserve">. Сайт - це не окремий специфічний вид діяльності, він поєднує в собі процес збору, обробки, оформлення, публікації інформації з процесом інтерактивної комунікації і в той же час презентує актуальний результат діяльності </w:t>
      </w:r>
      <w:r w:rsidR="00365FDB">
        <w:rPr>
          <w:rFonts w:eastAsia="Times New Roman"/>
          <w:sz w:val="28"/>
          <w:szCs w:val="28"/>
          <w:lang w:val="uk-UA"/>
        </w:rPr>
        <w:t>закладу</w:t>
      </w:r>
      <w:r w:rsidR="00060E34" w:rsidRPr="00BB7C52">
        <w:rPr>
          <w:rFonts w:eastAsia="Times New Roman"/>
          <w:sz w:val="28"/>
          <w:szCs w:val="28"/>
          <w:lang w:val="uk-UA"/>
        </w:rPr>
        <w:t>.</w:t>
      </w:r>
    </w:p>
    <w:p w:rsidR="00885C5A" w:rsidRPr="00BB7C52" w:rsidRDefault="00885C5A" w:rsidP="00FE17FB">
      <w:pPr>
        <w:ind w:right="284" w:firstLine="851"/>
        <w:contextualSpacing/>
        <w:jc w:val="both"/>
        <w:rPr>
          <w:sz w:val="24"/>
          <w:szCs w:val="24"/>
          <w:lang w:val="uk-UA"/>
        </w:rPr>
      </w:pPr>
    </w:p>
    <w:p w:rsidR="00885C5A" w:rsidRPr="00330081" w:rsidRDefault="00060E34" w:rsidP="00FE17FB">
      <w:pPr>
        <w:numPr>
          <w:ilvl w:val="0"/>
          <w:numId w:val="2"/>
        </w:numPr>
        <w:tabs>
          <w:tab w:val="left" w:pos="540"/>
        </w:tabs>
        <w:ind w:right="284" w:firstLine="851"/>
        <w:contextualSpacing/>
        <w:jc w:val="both"/>
        <w:rPr>
          <w:rFonts w:eastAsia="Times New Roman"/>
          <w:b/>
          <w:bCs/>
          <w:i/>
          <w:iCs/>
          <w:sz w:val="28"/>
          <w:szCs w:val="28"/>
          <w:lang w:val="uk-UA"/>
        </w:rPr>
      </w:pPr>
      <w:r w:rsidRPr="00BB7C52">
        <w:rPr>
          <w:rFonts w:eastAsia="Times New Roman"/>
          <w:b/>
          <w:bCs/>
          <w:i/>
          <w:iCs/>
          <w:sz w:val="28"/>
          <w:szCs w:val="28"/>
          <w:lang w:val="uk-UA"/>
        </w:rPr>
        <w:t>Мета і задачі сайту</w:t>
      </w:r>
      <w:r w:rsidR="002C10F8" w:rsidRPr="00BB7C52">
        <w:rPr>
          <w:rFonts w:eastAsia="Times New Roman"/>
          <w:sz w:val="28"/>
          <w:szCs w:val="28"/>
          <w:lang w:val="uk-UA"/>
        </w:rPr>
        <w:t xml:space="preserve"> </w:t>
      </w:r>
      <w:r w:rsidR="002C10F8" w:rsidRPr="00BB7C52">
        <w:rPr>
          <w:rFonts w:eastAsia="Times New Roman"/>
          <w:b/>
          <w:i/>
          <w:sz w:val="28"/>
          <w:szCs w:val="28"/>
          <w:lang w:val="uk-UA"/>
        </w:rPr>
        <w:t>СМ СЮТ</w:t>
      </w:r>
    </w:p>
    <w:p w:rsidR="00330081" w:rsidRPr="00BB7C52" w:rsidRDefault="00330081" w:rsidP="00FE17FB">
      <w:pPr>
        <w:tabs>
          <w:tab w:val="left" w:pos="540"/>
        </w:tabs>
        <w:ind w:right="284" w:firstLine="851"/>
        <w:contextualSpacing/>
        <w:jc w:val="both"/>
        <w:rPr>
          <w:rFonts w:eastAsia="Times New Roman"/>
          <w:b/>
          <w:bCs/>
          <w:i/>
          <w:iCs/>
          <w:sz w:val="28"/>
          <w:szCs w:val="28"/>
          <w:lang w:val="uk-UA"/>
        </w:rPr>
      </w:pPr>
    </w:p>
    <w:p w:rsidR="00885C5A" w:rsidRPr="00BB7C52" w:rsidRDefault="00060E34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 xml:space="preserve">2.1. Мета: розвиток єдиного інформаційного освітнього простору в </w:t>
      </w:r>
      <w:r w:rsidR="002C10F8" w:rsidRPr="00BB7C52">
        <w:rPr>
          <w:rFonts w:eastAsia="Times New Roman"/>
          <w:sz w:val="28"/>
          <w:szCs w:val="28"/>
          <w:lang w:val="uk-UA"/>
        </w:rPr>
        <w:t>СМ СЮТ</w:t>
      </w:r>
      <w:r w:rsidRPr="00BB7C52">
        <w:rPr>
          <w:rFonts w:eastAsia="Times New Roman"/>
          <w:sz w:val="28"/>
          <w:szCs w:val="28"/>
          <w:lang w:val="uk-UA"/>
        </w:rPr>
        <w:t xml:space="preserve"> в </w:t>
      </w:r>
      <w:r w:rsidR="002C10F8" w:rsidRPr="00BB7C52">
        <w:rPr>
          <w:rFonts w:eastAsia="Times New Roman"/>
          <w:sz w:val="28"/>
          <w:szCs w:val="28"/>
          <w:lang w:val="uk-UA"/>
        </w:rPr>
        <w:t>громаді</w:t>
      </w:r>
      <w:r w:rsidRPr="00BB7C52">
        <w:rPr>
          <w:rFonts w:eastAsia="Times New Roman"/>
          <w:sz w:val="28"/>
          <w:szCs w:val="28"/>
          <w:lang w:val="uk-UA"/>
        </w:rPr>
        <w:t xml:space="preserve">, представлення закладу освіти </w:t>
      </w:r>
      <w:proofErr w:type="spellStart"/>
      <w:r w:rsidRPr="00BB7C52">
        <w:rPr>
          <w:rFonts w:eastAsia="Times New Roman"/>
          <w:sz w:val="28"/>
          <w:szCs w:val="28"/>
          <w:lang w:val="uk-UA"/>
        </w:rPr>
        <w:t>Інтернет-спільноті</w:t>
      </w:r>
      <w:proofErr w:type="spellEnd"/>
      <w:r w:rsidRPr="00BB7C52">
        <w:rPr>
          <w:rFonts w:eastAsia="Times New Roman"/>
          <w:sz w:val="28"/>
          <w:szCs w:val="28"/>
          <w:lang w:val="uk-UA"/>
        </w:rPr>
        <w:t>.</w:t>
      </w:r>
    </w:p>
    <w:p w:rsidR="00885C5A" w:rsidRPr="00BB7C52" w:rsidRDefault="00060E34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>2.2. Задачі:</w:t>
      </w:r>
    </w:p>
    <w:p w:rsidR="00885C5A" w:rsidRPr="00BB7C52" w:rsidRDefault="00060E34" w:rsidP="00FE17FB">
      <w:pPr>
        <w:numPr>
          <w:ilvl w:val="0"/>
          <w:numId w:val="3"/>
        </w:numPr>
        <w:tabs>
          <w:tab w:val="left" w:pos="505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>Позитивна презентація інформації про досягнення вихованців</w:t>
      </w:r>
      <w:r w:rsidR="00365FDB">
        <w:rPr>
          <w:rFonts w:eastAsia="Times New Roman"/>
          <w:sz w:val="28"/>
          <w:szCs w:val="28"/>
          <w:lang w:val="uk-UA"/>
        </w:rPr>
        <w:t xml:space="preserve"> </w:t>
      </w:r>
      <w:r w:rsidRPr="00BB7C52">
        <w:rPr>
          <w:rFonts w:eastAsia="Times New Roman"/>
          <w:sz w:val="28"/>
          <w:szCs w:val="28"/>
          <w:lang w:val="uk-UA"/>
        </w:rPr>
        <w:t xml:space="preserve">та педагогічного колективу, про особливості </w:t>
      </w:r>
      <w:r w:rsidR="002C10F8" w:rsidRPr="00BB7C52">
        <w:rPr>
          <w:rFonts w:eastAsia="Times New Roman"/>
          <w:sz w:val="28"/>
          <w:szCs w:val="28"/>
          <w:lang w:val="uk-UA"/>
        </w:rPr>
        <w:t>СМ СЮТ</w:t>
      </w:r>
      <w:r w:rsidRPr="00BB7C52">
        <w:rPr>
          <w:rFonts w:eastAsia="Times New Roman"/>
          <w:sz w:val="28"/>
          <w:szCs w:val="28"/>
          <w:lang w:val="uk-UA"/>
        </w:rPr>
        <w:t>, історії її розвитку, про освітні програми та проекти.</w:t>
      </w:r>
    </w:p>
    <w:p w:rsidR="00885C5A" w:rsidRDefault="00060E34" w:rsidP="00FE17FB">
      <w:pPr>
        <w:numPr>
          <w:ilvl w:val="0"/>
          <w:numId w:val="3"/>
        </w:numPr>
        <w:tabs>
          <w:tab w:val="left" w:pos="466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 xml:space="preserve">Систематичне інформування учасників освітнього процесу про діяльність </w:t>
      </w:r>
      <w:r w:rsidR="002C10F8" w:rsidRPr="00BB7C52">
        <w:rPr>
          <w:rFonts w:eastAsia="Times New Roman"/>
          <w:sz w:val="28"/>
          <w:szCs w:val="28"/>
          <w:lang w:val="uk-UA"/>
        </w:rPr>
        <w:t xml:space="preserve">позашкільного </w:t>
      </w:r>
      <w:r w:rsidRPr="00BB7C52">
        <w:rPr>
          <w:rFonts w:eastAsia="Times New Roman"/>
          <w:sz w:val="28"/>
          <w:szCs w:val="28"/>
          <w:lang w:val="uk-UA"/>
        </w:rPr>
        <w:t>навчального закладу.</w:t>
      </w:r>
    </w:p>
    <w:p w:rsidR="00C2031E" w:rsidRPr="00BB7C52" w:rsidRDefault="00C2031E" w:rsidP="00FE17FB">
      <w:pPr>
        <w:numPr>
          <w:ilvl w:val="0"/>
          <w:numId w:val="3"/>
        </w:numPr>
        <w:tabs>
          <w:tab w:val="left" w:pos="466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Висвітлення документації для ознайомлення працівників СМ СЮТ з інформацією, щодо поточної діяльності закладу.</w:t>
      </w:r>
    </w:p>
    <w:p w:rsidR="00885C5A" w:rsidRPr="00BB7C52" w:rsidRDefault="00BB7C52" w:rsidP="00FE17FB">
      <w:pPr>
        <w:tabs>
          <w:tab w:val="left" w:pos="420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    </w:t>
      </w:r>
      <w:r w:rsidR="00060E34" w:rsidRPr="00BB7C52">
        <w:rPr>
          <w:rFonts w:eastAsia="Times New Roman"/>
          <w:sz w:val="28"/>
          <w:szCs w:val="28"/>
          <w:lang w:val="uk-UA"/>
        </w:rPr>
        <w:t xml:space="preserve">Формування позитивного іміджу </w:t>
      </w:r>
      <w:r w:rsidR="002C10F8" w:rsidRPr="00BB7C52">
        <w:rPr>
          <w:rFonts w:eastAsia="Times New Roman"/>
          <w:sz w:val="28"/>
          <w:szCs w:val="28"/>
          <w:lang w:val="uk-UA"/>
        </w:rPr>
        <w:t>СМ СЮТ</w:t>
      </w:r>
      <w:r w:rsidR="00060E34" w:rsidRPr="00BB7C52">
        <w:rPr>
          <w:rFonts w:eastAsia="Times New Roman"/>
          <w:sz w:val="28"/>
          <w:szCs w:val="28"/>
          <w:lang w:val="uk-UA"/>
        </w:rPr>
        <w:t>.</w:t>
      </w:r>
    </w:p>
    <w:p w:rsidR="00885C5A" w:rsidRPr="00BB7C52" w:rsidRDefault="002C10F8" w:rsidP="00FE17FB">
      <w:pPr>
        <w:tabs>
          <w:tab w:val="left" w:pos="548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 xml:space="preserve">-    </w:t>
      </w:r>
      <w:r w:rsidR="00BB7C52">
        <w:rPr>
          <w:rFonts w:eastAsia="Times New Roman"/>
          <w:sz w:val="28"/>
          <w:szCs w:val="28"/>
          <w:lang w:val="uk-UA"/>
        </w:rPr>
        <w:t xml:space="preserve"> </w:t>
      </w:r>
      <w:r w:rsidR="00060E34" w:rsidRPr="00BB7C52">
        <w:rPr>
          <w:rFonts w:eastAsia="Times New Roman"/>
          <w:sz w:val="28"/>
          <w:szCs w:val="28"/>
          <w:lang w:val="uk-UA"/>
        </w:rPr>
        <w:t>Здійснення обміну педагогічним досвідом та демонстрація досягнень педагогічного</w:t>
      </w:r>
      <w:r w:rsidRPr="00BB7C52">
        <w:rPr>
          <w:rFonts w:eastAsia="Times New Roman"/>
          <w:sz w:val="28"/>
          <w:szCs w:val="28"/>
          <w:lang w:val="uk-UA"/>
        </w:rPr>
        <w:t xml:space="preserve"> та</w:t>
      </w:r>
      <w:r w:rsidR="00060E34" w:rsidRPr="00BB7C52">
        <w:rPr>
          <w:rFonts w:eastAsia="Times New Roman"/>
          <w:sz w:val="28"/>
          <w:szCs w:val="28"/>
          <w:lang w:val="uk-UA"/>
        </w:rPr>
        <w:t xml:space="preserve"> уч</w:t>
      </w:r>
      <w:r w:rsidRPr="00BB7C52">
        <w:rPr>
          <w:rFonts w:eastAsia="Times New Roman"/>
          <w:sz w:val="28"/>
          <w:szCs w:val="28"/>
          <w:lang w:val="uk-UA"/>
        </w:rPr>
        <w:t>нівського колективів</w:t>
      </w:r>
      <w:r w:rsidR="00060E34" w:rsidRPr="00BB7C52">
        <w:rPr>
          <w:rFonts w:eastAsia="Times New Roman"/>
          <w:sz w:val="28"/>
          <w:szCs w:val="28"/>
          <w:lang w:val="uk-UA"/>
        </w:rPr>
        <w:t>.</w:t>
      </w:r>
    </w:p>
    <w:p w:rsidR="00885C5A" w:rsidRPr="00BB7C52" w:rsidRDefault="00060E34" w:rsidP="00FE17FB">
      <w:pPr>
        <w:numPr>
          <w:ilvl w:val="0"/>
          <w:numId w:val="3"/>
        </w:numPr>
        <w:tabs>
          <w:tab w:val="left" w:pos="428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>Створення умов для мережевої взаємодії всіх учасників освітнього процесу: педагогів, вихованців, батьків, випускників, громадських організацій та зацікавлених осіб.</w:t>
      </w:r>
    </w:p>
    <w:p w:rsidR="00365FDB" w:rsidRDefault="002C10F8" w:rsidP="00FE17FB">
      <w:pPr>
        <w:tabs>
          <w:tab w:val="left" w:pos="420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 xml:space="preserve">-    </w:t>
      </w:r>
      <w:r w:rsidR="00060E34" w:rsidRPr="00BB7C52">
        <w:rPr>
          <w:rFonts w:eastAsia="Times New Roman"/>
          <w:sz w:val="28"/>
          <w:szCs w:val="28"/>
          <w:lang w:val="uk-UA"/>
        </w:rPr>
        <w:t xml:space="preserve">Створення умов мережевої взаємодії </w:t>
      </w:r>
      <w:r w:rsidRPr="00BB7C52">
        <w:rPr>
          <w:rFonts w:eastAsia="Times New Roman"/>
          <w:sz w:val="28"/>
          <w:szCs w:val="28"/>
          <w:lang w:val="uk-UA"/>
        </w:rPr>
        <w:t>СМ СЮТ з іншими установами</w:t>
      </w:r>
      <w:r w:rsidR="00060E34" w:rsidRPr="00BB7C52">
        <w:rPr>
          <w:rFonts w:eastAsia="Times New Roman"/>
          <w:sz w:val="28"/>
          <w:szCs w:val="28"/>
          <w:lang w:val="uk-UA"/>
        </w:rPr>
        <w:t>.</w:t>
      </w:r>
    </w:p>
    <w:p w:rsidR="00885C5A" w:rsidRPr="00BB7C52" w:rsidRDefault="00365FDB" w:rsidP="00FE17FB">
      <w:pPr>
        <w:tabs>
          <w:tab w:val="left" w:pos="420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  </w:t>
      </w:r>
      <w:r w:rsidR="002C10F8" w:rsidRPr="00BB7C52">
        <w:rPr>
          <w:rFonts w:eastAsia="Times New Roman"/>
          <w:sz w:val="28"/>
          <w:szCs w:val="28"/>
          <w:lang w:val="uk-UA"/>
        </w:rPr>
        <w:t xml:space="preserve"> </w:t>
      </w:r>
      <w:r w:rsidR="00060E34" w:rsidRPr="00BB7C52">
        <w:rPr>
          <w:rFonts w:eastAsia="Times New Roman"/>
          <w:sz w:val="28"/>
          <w:szCs w:val="28"/>
          <w:lang w:val="uk-UA"/>
        </w:rPr>
        <w:t>Стимулювання творчої а</w:t>
      </w:r>
      <w:r w:rsidR="002C10F8" w:rsidRPr="00BB7C52">
        <w:rPr>
          <w:rFonts w:eastAsia="Times New Roman"/>
          <w:sz w:val="28"/>
          <w:szCs w:val="28"/>
          <w:lang w:val="uk-UA"/>
        </w:rPr>
        <w:t xml:space="preserve">ктивності педагогів, вихованців </w:t>
      </w:r>
      <w:r w:rsidR="00060E34" w:rsidRPr="00BB7C52">
        <w:rPr>
          <w:rFonts w:eastAsia="Times New Roman"/>
          <w:sz w:val="28"/>
          <w:szCs w:val="28"/>
          <w:lang w:val="uk-UA"/>
        </w:rPr>
        <w:t>та батьків.</w:t>
      </w:r>
    </w:p>
    <w:p w:rsidR="00365FDB" w:rsidRDefault="002C10F8" w:rsidP="00365FDB">
      <w:pPr>
        <w:tabs>
          <w:tab w:val="left" w:pos="658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 xml:space="preserve">- </w:t>
      </w:r>
      <w:r w:rsidR="00365FDB">
        <w:rPr>
          <w:rFonts w:eastAsia="Times New Roman"/>
          <w:sz w:val="28"/>
          <w:szCs w:val="28"/>
          <w:lang w:val="uk-UA"/>
        </w:rPr>
        <w:t xml:space="preserve"> </w:t>
      </w:r>
      <w:r w:rsidR="00060E34" w:rsidRPr="00BB7C52">
        <w:rPr>
          <w:rFonts w:eastAsia="Times New Roman"/>
          <w:sz w:val="28"/>
          <w:szCs w:val="28"/>
          <w:lang w:val="uk-UA"/>
        </w:rPr>
        <w:t xml:space="preserve">Підвищення ролі інформатизації </w:t>
      </w:r>
      <w:r w:rsidRPr="00BB7C52">
        <w:rPr>
          <w:rFonts w:eastAsia="Times New Roman"/>
          <w:sz w:val="28"/>
          <w:szCs w:val="28"/>
          <w:lang w:val="uk-UA"/>
        </w:rPr>
        <w:t xml:space="preserve">позашкільної </w:t>
      </w:r>
      <w:r w:rsidR="00060E34" w:rsidRPr="00BB7C52">
        <w:rPr>
          <w:rFonts w:eastAsia="Times New Roman"/>
          <w:sz w:val="28"/>
          <w:szCs w:val="28"/>
          <w:lang w:val="uk-UA"/>
        </w:rPr>
        <w:t>освіти, організація навчання з використанням мережевих освітніх ресурсів.</w:t>
      </w:r>
    </w:p>
    <w:p w:rsidR="00885C5A" w:rsidRPr="00BB7C52" w:rsidRDefault="00365FDB" w:rsidP="00365FDB">
      <w:pPr>
        <w:tabs>
          <w:tab w:val="left" w:pos="658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    </w:t>
      </w:r>
      <w:r w:rsidR="00060E34" w:rsidRPr="00BB7C52">
        <w:rPr>
          <w:rFonts w:eastAsia="Times New Roman"/>
          <w:sz w:val="28"/>
          <w:szCs w:val="28"/>
          <w:lang w:val="uk-UA"/>
        </w:rPr>
        <w:t>Сприяння створенню в регіоні єдиної інформаційної інфраструктури.</w:t>
      </w:r>
    </w:p>
    <w:p w:rsidR="00885C5A" w:rsidRPr="00BB7C52" w:rsidRDefault="00885C5A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</w:p>
    <w:p w:rsidR="00885C5A" w:rsidRDefault="00060E34" w:rsidP="00FE17FB">
      <w:pPr>
        <w:numPr>
          <w:ilvl w:val="0"/>
          <w:numId w:val="5"/>
        </w:numPr>
        <w:tabs>
          <w:tab w:val="left" w:pos="540"/>
        </w:tabs>
        <w:ind w:right="284" w:firstLine="851"/>
        <w:contextualSpacing/>
        <w:jc w:val="both"/>
        <w:rPr>
          <w:rFonts w:eastAsia="Times New Roman"/>
          <w:b/>
          <w:bCs/>
          <w:i/>
          <w:iCs/>
          <w:sz w:val="28"/>
          <w:szCs w:val="28"/>
          <w:lang w:val="uk-UA"/>
        </w:rPr>
      </w:pPr>
      <w:r w:rsidRPr="00BB7C52">
        <w:rPr>
          <w:rFonts w:eastAsia="Times New Roman"/>
          <w:b/>
          <w:bCs/>
          <w:i/>
          <w:iCs/>
          <w:sz w:val="28"/>
          <w:szCs w:val="28"/>
          <w:lang w:val="uk-UA"/>
        </w:rPr>
        <w:t>Інформаційний ресурс Сайту</w:t>
      </w:r>
    </w:p>
    <w:p w:rsidR="00330081" w:rsidRPr="00BB7C52" w:rsidRDefault="00330081" w:rsidP="00FE17FB">
      <w:pPr>
        <w:tabs>
          <w:tab w:val="left" w:pos="540"/>
        </w:tabs>
        <w:ind w:right="284" w:firstLine="851"/>
        <w:contextualSpacing/>
        <w:jc w:val="both"/>
        <w:rPr>
          <w:rFonts w:eastAsia="Times New Roman"/>
          <w:b/>
          <w:bCs/>
          <w:i/>
          <w:iCs/>
          <w:sz w:val="28"/>
          <w:szCs w:val="28"/>
          <w:lang w:val="uk-UA"/>
        </w:rPr>
      </w:pPr>
    </w:p>
    <w:p w:rsidR="00885C5A" w:rsidRPr="00BB7C52" w:rsidRDefault="00060E34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 xml:space="preserve">3.1. Інформаційний ресурс Сайту формується у відповідності до діяльності всіх структурних підрозділів </w:t>
      </w:r>
      <w:r w:rsidR="002B4ECE" w:rsidRPr="00BB7C52">
        <w:rPr>
          <w:rFonts w:eastAsia="Times New Roman"/>
          <w:sz w:val="28"/>
          <w:szCs w:val="28"/>
          <w:lang w:val="uk-UA"/>
        </w:rPr>
        <w:t>СМ СЮТ</w:t>
      </w:r>
      <w:r w:rsidRPr="00BB7C52">
        <w:rPr>
          <w:rFonts w:eastAsia="Times New Roman"/>
          <w:sz w:val="28"/>
          <w:szCs w:val="28"/>
          <w:lang w:val="uk-UA"/>
        </w:rPr>
        <w:t xml:space="preserve">, </w:t>
      </w:r>
      <w:r w:rsidR="002B4ECE" w:rsidRPr="00BB7C52">
        <w:rPr>
          <w:rFonts w:eastAsia="Times New Roman"/>
          <w:sz w:val="28"/>
          <w:szCs w:val="28"/>
          <w:lang w:val="uk-UA"/>
        </w:rPr>
        <w:t>педагогів</w:t>
      </w:r>
      <w:r w:rsidRPr="00BB7C52">
        <w:rPr>
          <w:rFonts w:eastAsia="Times New Roman"/>
          <w:sz w:val="28"/>
          <w:szCs w:val="28"/>
          <w:lang w:val="uk-UA"/>
        </w:rPr>
        <w:t>, вихованців, батьків, ділових партнерів та зацікавлених осіб.</w:t>
      </w:r>
    </w:p>
    <w:p w:rsidR="00885C5A" w:rsidRPr="00BB7C52" w:rsidRDefault="00060E34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>3.2. Інформаційний ресурс Сайту є відкритим і загальнодоступним.</w:t>
      </w:r>
    </w:p>
    <w:p w:rsidR="00885C5A" w:rsidRPr="00BB7C52" w:rsidRDefault="00060E34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>3.3. Основними інформаційно-ресурсними компонентами Сайту є:</w:t>
      </w:r>
    </w:p>
    <w:p w:rsidR="00885C5A" w:rsidRPr="00BB7C52" w:rsidRDefault="00BB7C52" w:rsidP="00FE17FB">
      <w:pPr>
        <w:tabs>
          <w:tab w:val="left" w:pos="481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 </w:t>
      </w:r>
      <w:r w:rsidR="00060E34" w:rsidRPr="00BB7C52">
        <w:rPr>
          <w:rFonts w:eastAsia="Times New Roman"/>
          <w:sz w:val="28"/>
          <w:szCs w:val="28"/>
          <w:lang w:val="uk-UA"/>
        </w:rPr>
        <w:t>контактна інформація про навчальний заклад (адреса, номери телефонів, адреса електронної пошти);</w:t>
      </w:r>
    </w:p>
    <w:p w:rsidR="00885C5A" w:rsidRPr="00BB7C52" w:rsidRDefault="00BB7C52" w:rsidP="00FE17FB">
      <w:pPr>
        <w:tabs>
          <w:tab w:val="left" w:pos="420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 </w:t>
      </w:r>
      <w:r w:rsidR="00060E34" w:rsidRPr="00BB7C52">
        <w:rPr>
          <w:rFonts w:eastAsia="Times New Roman"/>
          <w:sz w:val="28"/>
          <w:szCs w:val="28"/>
          <w:lang w:val="uk-UA"/>
        </w:rPr>
        <w:t>дані про адміністрацію;</w:t>
      </w:r>
    </w:p>
    <w:p w:rsidR="00885C5A" w:rsidRPr="00BB7C52" w:rsidRDefault="00BB7C52" w:rsidP="00FE17FB">
      <w:pPr>
        <w:tabs>
          <w:tab w:val="left" w:pos="610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 </w:t>
      </w:r>
      <w:r w:rsidR="00060E34" w:rsidRPr="00BB7C52">
        <w:rPr>
          <w:rFonts w:eastAsia="Times New Roman"/>
          <w:sz w:val="28"/>
          <w:szCs w:val="28"/>
          <w:lang w:val="uk-UA"/>
        </w:rPr>
        <w:t>довідкові матеріали про навчальні програми, порядок вступу до навчального закладу;</w:t>
      </w:r>
    </w:p>
    <w:p w:rsidR="00885C5A" w:rsidRPr="00BB7C52" w:rsidRDefault="00BB7C52" w:rsidP="00FE17FB">
      <w:pPr>
        <w:tabs>
          <w:tab w:val="left" w:pos="639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="00060E34" w:rsidRPr="00BB7C52">
        <w:rPr>
          <w:rFonts w:eastAsia="Times New Roman"/>
          <w:sz w:val="28"/>
          <w:szCs w:val="28"/>
          <w:lang w:val="uk-UA"/>
        </w:rPr>
        <w:t xml:space="preserve">електронні версії організаційних документів навчального закладу (Концепція, Програма розвитку, Статут </w:t>
      </w:r>
      <w:r w:rsidR="002B4ECE" w:rsidRPr="00BB7C52">
        <w:rPr>
          <w:rFonts w:eastAsia="Times New Roman"/>
          <w:sz w:val="28"/>
          <w:szCs w:val="28"/>
          <w:lang w:val="uk-UA"/>
        </w:rPr>
        <w:t>закладу, локальні документи та П</w:t>
      </w:r>
      <w:r w:rsidR="00060E34" w:rsidRPr="00BB7C52">
        <w:rPr>
          <w:rFonts w:eastAsia="Times New Roman"/>
          <w:sz w:val="28"/>
          <w:szCs w:val="28"/>
          <w:lang w:val="uk-UA"/>
        </w:rPr>
        <w:t>оложення);</w:t>
      </w:r>
    </w:p>
    <w:p w:rsidR="00885C5A" w:rsidRPr="00BB7C52" w:rsidRDefault="00BB7C52" w:rsidP="00FE17FB">
      <w:pPr>
        <w:tabs>
          <w:tab w:val="left" w:pos="420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 </w:t>
      </w:r>
      <w:r w:rsidR="00060E34" w:rsidRPr="00BB7C52">
        <w:rPr>
          <w:rFonts w:eastAsia="Times New Roman"/>
          <w:sz w:val="28"/>
          <w:szCs w:val="28"/>
          <w:lang w:val="uk-UA"/>
        </w:rPr>
        <w:t>матеріали по організації навчального процесу, режим навчання;</w:t>
      </w:r>
    </w:p>
    <w:p w:rsidR="00885C5A" w:rsidRPr="00BB7C52" w:rsidRDefault="00BB7C52" w:rsidP="00FE17FB">
      <w:pPr>
        <w:tabs>
          <w:tab w:val="left" w:pos="420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-  </w:t>
      </w:r>
      <w:r w:rsidR="00060E34" w:rsidRPr="00BB7C52">
        <w:rPr>
          <w:rFonts w:eastAsia="Times New Roman"/>
          <w:sz w:val="28"/>
          <w:szCs w:val="28"/>
          <w:lang w:val="uk-UA"/>
        </w:rPr>
        <w:t>навчально-методичні матеріали педагогічних працівників;</w:t>
      </w:r>
    </w:p>
    <w:p w:rsidR="00885C5A" w:rsidRPr="00BB7C52" w:rsidRDefault="00BB7C52" w:rsidP="00FE17FB">
      <w:pPr>
        <w:tabs>
          <w:tab w:val="left" w:pos="514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 </w:t>
      </w:r>
      <w:r w:rsidR="00060E34" w:rsidRPr="00BB7C52">
        <w:rPr>
          <w:rFonts w:eastAsia="Times New Roman"/>
          <w:sz w:val="28"/>
          <w:szCs w:val="28"/>
          <w:lang w:val="uk-UA"/>
        </w:rPr>
        <w:t>матеріали про діяльність вихованців, та їх участь у конкурсах, проектах;</w:t>
      </w:r>
    </w:p>
    <w:p w:rsidR="00885C5A" w:rsidRPr="00BB7C52" w:rsidRDefault="00BB7C52" w:rsidP="00FE17FB">
      <w:pPr>
        <w:tabs>
          <w:tab w:val="left" w:pos="420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 </w:t>
      </w:r>
      <w:r w:rsidR="00060E34" w:rsidRPr="00BB7C52">
        <w:rPr>
          <w:rFonts w:eastAsia="Times New Roman"/>
          <w:sz w:val="28"/>
          <w:szCs w:val="28"/>
          <w:lang w:val="uk-UA"/>
        </w:rPr>
        <w:t>електронні каталоги інформаційних ресурсів закладу;</w:t>
      </w:r>
    </w:p>
    <w:p w:rsidR="00885C5A" w:rsidRPr="00BB7C52" w:rsidRDefault="00BB7C52" w:rsidP="00FE17FB">
      <w:pPr>
        <w:tabs>
          <w:tab w:val="left" w:pos="420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 </w:t>
      </w:r>
      <w:r w:rsidR="00060E34" w:rsidRPr="00BB7C52">
        <w:rPr>
          <w:rFonts w:eastAsia="Times New Roman"/>
          <w:sz w:val="28"/>
          <w:szCs w:val="28"/>
          <w:lang w:val="uk-UA"/>
        </w:rPr>
        <w:t>інформація про події (свята, конференції, конкурси тощо);</w:t>
      </w:r>
    </w:p>
    <w:p w:rsidR="00885C5A" w:rsidRPr="00BB7C52" w:rsidRDefault="00BB7C52" w:rsidP="00FE17FB">
      <w:pPr>
        <w:tabs>
          <w:tab w:val="left" w:pos="596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 </w:t>
      </w:r>
      <w:r w:rsidR="00060E34" w:rsidRPr="00BB7C52">
        <w:rPr>
          <w:rFonts w:eastAsia="Times New Roman"/>
          <w:sz w:val="28"/>
          <w:szCs w:val="28"/>
          <w:lang w:val="uk-UA"/>
        </w:rPr>
        <w:t>матеріали про персоналії (керівники, педагоги, випускники, ділові партнери).</w:t>
      </w:r>
    </w:p>
    <w:p w:rsidR="00885C5A" w:rsidRPr="00BB7C52" w:rsidRDefault="00060E34" w:rsidP="00FE17FB">
      <w:pPr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>3.4. Заборонено розміщувати на Сайті:</w:t>
      </w:r>
    </w:p>
    <w:p w:rsidR="00885C5A" w:rsidRPr="00BB7C52" w:rsidRDefault="00BB7C52" w:rsidP="00FE17FB">
      <w:pPr>
        <w:tabs>
          <w:tab w:val="left" w:pos="677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="00060E34" w:rsidRPr="00BB7C52">
        <w:rPr>
          <w:rFonts w:eastAsia="Times New Roman"/>
          <w:sz w:val="28"/>
          <w:szCs w:val="28"/>
          <w:lang w:val="uk-UA"/>
        </w:rPr>
        <w:t>інформаційні матеріали, які вміщують заклики до насильства, розпалювання соціальної та расової ворожнечі, міжнаціональних та релігійних чвар; екстремістські релігійні та політичні ідеї;</w:t>
      </w:r>
    </w:p>
    <w:p w:rsidR="00885C5A" w:rsidRPr="00BB7C52" w:rsidRDefault="00BB7C52" w:rsidP="00FE17FB">
      <w:pPr>
        <w:tabs>
          <w:tab w:val="left" w:pos="420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 </w:t>
      </w:r>
      <w:r w:rsidR="00060E34" w:rsidRPr="00BB7C52">
        <w:rPr>
          <w:rFonts w:eastAsia="Times New Roman"/>
          <w:sz w:val="28"/>
          <w:szCs w:val="28"/>
          <w:lang w:val="uk-UA"/>
        </w:rPr>
        <w:t>інші інформаційні матеріали, які заборонені законодавством України.</w:t>
      </w:r>
    </w:p>
    <w:p w:rsidR="00885C5A" w:rsidRPr="00BB7C52" w:rsidRDefault="00060E34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 xml:space="preserve">3.5. Розміщення інформації рекламно-комерційного характеру допускаються лише за умови дозволу директора </w:t>
      </w:r>
      <w:r w:rsidR="002B4ECE" w:rsidRPr="00BB7C52">
        <w:rPr>
          <w:rFonts w:eastAsia="Times New Roman"/>
          <w:sz w:val="28"/>
          <w:szCs w:val="28"/>
          <w:lang w:val="uk-UA"/>
        </w:rPr>
        <w:t>СМ СЮТ</w:t>
      </w:r>
      <w:r w:rsidRPr="00BB7C52">
        <w:rPr>
          <w:rFonts w:eastAsia="Times New Roman"/>
          <w:sz w:val="28"/>
          <w:szCs w:val="28"/>
          <w:lang w:val="uk-UA"/>
        </w:rPr>
        <w:t>. Умови розміщення такої інформації регламентуються спеціальними договорами.</w:t>
      </w:r>
    </w:p>
    <w:p w:rsidR="002B4ECE" w:rsidRPr="00BB7C52" w:rsidRDefault="00060E34" w:rsidP="00FE17FB">
      <w:pPr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 xml:space="preserve">3.6. Частина інформаційного ресурсу, який формується за ініціативи підрозділів, творчих колективів, педагогів, </w:t>
      </w:r>
      <w:r w:rsidR="002B4ECE" w:rsidRPr="00BB7C52">
        <w:rPr>
          <w:rFonts w:eastAsia="Times New Roman"/>
          <w:sz w:val="28"/>
          <w:szCs w:val="28"/>
          <w:lang w:val="uk-UA"/>
        </w:rPr>
        <w:t>вихованців</w:t>
      </w:r>
      <w:r w:rsidRPr="00BB7C52">
        <w:rPr>
          <w:rFonts w:eastAsia="Times New Roman"/>
          <w:sz w:val="28"/>
          <w:szCs w:val="28"/>
          <w:lang w:val="uk-UA"/>
        </w:rPr>
        <w:t xml:space="preserve"> може бути розміщена на окремих </w:t>
      </w:r>
      <w:proofErr w:type="spellStart"/>
      <w:r w:rsidRPr="00BB7C52">
        <w:rPr>
          <w:rFonts w:eastAsia="Times New Roman"/>
          <w:sz w:val="28"/>
          <w:szCs w:val="28"/>
          <w:lang w:val="uk-UA"/>
        </w:rPr>
        <w:t>блогах</w:t>
      </w:r>
      <w:proofErr w:type="spellEnd"/>
      <w:r w:rsidRPr="00BB7C52">
        <w:rPr>
          <w:rFonts w:eastAsia="Times New Roman"/>
          <w:sz w:val="28"/>
          <w:szCs w:val="28"/>
          <w:lang w:val="uk-UA"/>
        </w:rPr>
        <w:t xml:space="preserve"> та сайтах,</w:t>
      </w:r>
      <w:r w:rsidR="00C2031E">
        <w:rPr>
          <w:rFonts w:eastAsia="Times New Roman"/>
          <w:sz w:val="28"/>
          <w:szCs w:val="28"/>
          <w:lang w:val="uk-UA"/>
        </w:rPr>
        <w:t xml:space="preserve"> соціальних мережах, інших спеціалізованих </w:t>
      </w:r>
      <w:proofErr w:type="spellStart"/>
      <w:r w:rsidR="00C2031E">
        <w:rPr>
          <w:rFonts w:eastAsia="Times New Roman"/>
          <w:sz w:val="28"/>
          <w:szCs w:val="28"/>
          <w:lang w:val="uk-UA"/>
        </w:rPr>
        <w:t>застосунків</w:t>
      </w:r>
      <w:proofErr w:type="spellEnd"/>
      <w:r w:rsidRPr="00BB7C52">
        <w:rPr>
          <w:rFonts w:eastAsia="Times New Roman"/>
          <w:sz w:val="28"/>
          <w:szCs w:val="28"/>
          <w:lang w:val="uk-UA"/>
        </w:rPr>
        <w:t xml:space="preserve"> доступ до яких організується із Сайту </w:t>
      </w:r>
      <w:r w:rsidR="002B4ECE" w:rsidRPr="00BB7C52">
        <w:rPr>
          <w:rFonts w:eastAsia="Times New Roman"/>
          <w:sz w:val="28"/>
          <w:szCs w:val="28"/>
          <w:lang w:val="uk-UA"/>
        </w:rPr>
        <w:t>СМ СЮТ</w:t>
      </w:r>
      <w:r w:rsidRPr="00BB7C52">
        <w:rPr>
          <w:rFonts w:eastAsia="Times New Roman"/>
          <w:sz w:val="28"/>
          <w:szCs w:val="28"/>
          <w:lang w:val="uk-UA"/>
        </w:rPr>
        <w:t>.</w:t>
      </w:r>
    </w:p>
    <w:p w:rsidR="00885C5A" w:rsidRPr="00BB7C52" w:rsidRDefault="00885C5A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</w:p>
    <w:p w:rsidR="00885C5A" w:rsidRDefault="00060E34" w:rsidP="00FE17FB">
      <w:pPr>
        <w:numPr>
          <w:ilvl w:val="0"/>
          <w:numId w:val="7"/>
        </w:numPr>
        <w:tabs>
          <w:tab w:val="left" w:pos="540"/>
        </w:tabs>
        <w:ind w:right="284" w:firstLine="851"/>
        <w:contextualSpacing/>
        <w:jc w:val="both"/>
        <w:rPr>
          <w:rFonts w:eastAsia="Times New Roman"/>
          <w:b/>
          <w:bCs/>
          <w:i/>
          <w:iCs/>
          <w:sz w:val="28"/>
          <w:szCs w:val="28"/>
          <w:lang w:val="uk-UA"/>
        </w:rPr>
      </w:pPr>
      <w:r w:rsidRPr="00BB7C52">
        <w:rPr>
          <w:rFonts w:eastAsia="Times New Roman"/>
          <w:b/>
          <w:bCs/>
          <w:i/>
          <w:iCs/>
          <w:sz w:val="28"/>
          <w:szCs w:val="28"/>
          <w:lang w:val="uk-UA"/>
        </w:rPr>
        <w:t>Організація інформаційного наповнення та супроводу Сайту</w:t>
      </w:r>
    </w:p>
    <w:p w:rsidR="00330081" w:rsidRPr="00BB7C52" w:rsidRDefault="00330081" w:rsidP="00FE17FB">
      <w:pPr>
        <w:tabs>
          <w:tab w:val="left" w:pos="540"/>
        </w:tabs>
        <w:ind w:right="284" w:firstLine="851"/>
        <w:contextualSpacing/>
        <w:jc w:val="both"/>
        <w:rPr>
          <w:rFonts w:eastAsia="Times New Roman"/>
          <w:b/>
          <w:bCs/>
          <w:i/>
          <w:iCs/>
          <w:sz w:val="28"/>
          <w:szCs w:val="28"/>
          <w:lang w:val="uk-UA"/>
        </w:rPr>
      </w:pPr>
    </w:p>
    <w:p w:rsidR="00885C5A" w:rsidRPr="00BB7C52" w:rsidRDefault="00060E34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 xml:space="preserve">4.1. Адміністрація </w:t>
      </w:r>
      <w:r w:rsidR="006F4CF1" w:rsidRPr="00BB7C52">
        <w:rPr>
          <w:rFonts w:eastAsia="Times New Roman"/>
          <w:sz w:val="28"/>
          <w:szCs w:val="28"/>
          <w:lang w:val="uk-UA"/>
        </w:rPr>
        <w:t xml:space="preserve">СМ СЮТ </w:t>
      </w:r>
      <w:r w:rsidRPr="00BB7C52">
        <w:rPr>
          <w:rFonts w:eastAsia="Times New Roman"/>
          <w:sz w:val="28"/>
          <w:szCs w:val="28"/>
          <w:lang w:val="uk-UA"/>
        </w:rPr>
        <w:t>відповідає за змістове наповнення Сайту та його своєчасне оновлення.</w:t>
      </w:r>
    </w:p>
    <w:p w:rsidR="00885C5A" w:rsidRPr="00BB7C52" w:rsidRDefault="00060E34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 xml:space="preserve">4.2. По кожному розділу Сайту (компоненту) визначаються підрозділи (посадові особи), відповідальні за підбір та надання відповідної інформації. Перелік обов’язкової інформації, яка подається підрозділами, та відповідальність за її якість затверджуються директором </w:t>
      </w:r>
      <w:r w:rsidR="006F4CF1" w:rsidRPr="00BB7C52">
        <w:rPr>
          <w:rFonts w:eastAsia="Times New Roman"/>
          <w:sz w:val="28"/>
          <w:szCs w:val="28"/>
          <w:lang w:val="uk-UA"/>
        </w:rPr>
        <w:t>СМ СЮТ</w:t>
      </w:r>
      <w:r w:rsidRPr="00BB7C52">
        <w:rPr>
          <w:rFonts w:eastAsia="Times New Roman"/>
          <w:sz w:val="28"/>
          <w:szCs w:val="28"/>
          <w:lang w:val="uk-UA"/>
        </w:rPr>
        <w:t>.</w:t>
      </w:r>
    </w:p>
    <w:p w:rsidR="00885C5A" w:rsidRPr="00BB7C52" w:rsidRDefault="00060E34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>4.3. Керівництво забезпеченням функціонування Сайту та його програмно-технічна підтримка покладається на адміністратора Сайту.</w:t>
      </w:r>
    </w:p>
    <w:p w:rsidR="00885C5A" w:rsidRPr="00BB7C52" w:rsidRDefault="00060E34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>4.4. Діяльність адміністратора сайту безпосередньо пов’язана з експлуатацією Сайту:</w:t>
      </w:r>
    </w:p>
    <w:p w:rsidR="00885C5A" w:rsidRPr="00BB7C52" w:rsidRDefault="006F4CF1" w:rsidP="00FE17FB">
      <w:pPr>
        <w:tabs>
          <w:tab w:val="left" w:pos="420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 xml:space="preserve"> - </w:t>
      </w:r>
      <w:r w:rsidR="00060E34" w:rsidRPr="00BB7C52">
        <w:rPr>
          <w:rFonts w:eastAsia="Times New Roman"/>
          <w:sz w:val="28"/>
          <w:szCs w:val="28"/>
          <w:lang w:val="uk-UA"/>
        </w:rPr>
        <w:t>зміна дизайну та структури;</w:t>
      </w:r>
    </w:p>
    <w:p w:rsidR="00885C5A" w:rsidRPr="00BB7C52" w:rsidRDefault="00BB7C52" w:rsidP="00FE17FB">
      <w:pPr>
        <w:tabs>
          <w:tab w:val="left" w:pos="428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="00060E34" w:rsidRPr="00BB7C52">
        <w:rPr>
          <w:rFonts w:eastAsia="Times New Roman"/>
          <w:sz w:val="28"/>
          <w:szCs w:val="28"/>
          <w:lang w:val="uk-UA"/>
        </w:rPr>
        <w:t>розміщення нової та видалення застарілої інформації, публікація інформації з баз даних, розробка нових web-сторінок;</w:t>
      </w:r>
    </w:p>
    <w:p w:rsidR="00885C5A" w:rsidRPr="00BB7C52" w:rsidRDefault="00BB7C52" w:rsidP="00FE17FB">
      <w:pPr>
        <w:tabs>
          <w:tab w:val="left" w:pos="577"/>
        </w:tabs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="00060E34" w:rsidRPr="00BB7C52">
        <w:rPr>
          <w:rFonts w:eastAsia="Times New Roman"/>
          <w:sz w:val="28"/>
          <w:szCs w:val="28"/>
          <w:lang w:val="uk-UA"/>
        </w:rPr>
        <w:t>реалізація політики розмежування доступу та забезпечення безпеки інформаційних ресурсів.</w:t>
      </w:r>
    </w:p>
    <w:p w:rsidR="00885C5A" w:rsidRPr="00BB7C52" w:rsidRDefault="00060E34" w:rsidP="00FE17FB">
      <w:pPr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>4.5 Адміністратор Сайту здійснює консультування осіб, відповідальних за надання інформації, з реалізації концептуальних рішень та поточних проблем, пов’язаних з інформаційним наповненням та актуалізацією інформаційного ресурсу.</w:t>
      </w:r>
    </w:p>
    <w:p w:rsidR="00885C5A" w:rsidRPr="00BB7C52" w:rsidRDefault="00060E34" w:rsidP="00FE17FB">
      <w:pPr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 xml:space="preserve">4.6. Інформація, яка підготовлена </w:t>
      </w:r>
      <w:r w:rsidR="00C2031E">
        <w:rPr>
          <w:rFonts w:eastAsia="Times New Roman"/>
          <w:sz w:val="28"/>
          <w:szCs w:val="28"/>
          <w:lang w:val="uk-UA"/>
        </w:rPr>
        <w:t xml:space="preserve">педагогічними працівниками для </w:t>
      </w:r>
      <w:r w:rsidRPr="00BB7C52">
        <w:rPr>
          <w:rFonts w:eastAsia="Times New Roman"/>
          <w:sz w:val="28"/>
          <w:szCs w:val="28"/>
          <w:lang w:val="uk-UA"/>
        </w:rPr>
        <w:t>розміщення на Сайті</w:t>
      </w:r>
      <w:r w:rsidR="00C2031E">
        <w:rPr>
          <w:rFonts w:eastAsia="Times New Roman"/>
          <w:sz w:val="28"/>
          <w:szCs w:val="28"/>
          <w:lang w:val="uk-UA"/>
        </w:rPr>
        <w:t xml:space="preserve"> СМ СЮТ</w:t>
      </w:r>
      <w:r w:rsidRPr="00BB7C52">
        <w:rPr>
          <w:rFonts w:eastAsia="Times New Roman"/>
          <w:sz w:val="28"/>
          <w:szCs w:val="28"/>
          <w:lang w:val="uk-UA"/>
        </w:rPr>
        <w:t>, надається в електронному вигляді адміністратору Сайту.</w:t>
      </w:r>
    </w:p>
    <w:p w:rsidR="00885C5A" w:rsidRPr="00BB7C52" w:rsidRDefault="006F4CF1" w:rsidP="00FE17FB">
      <w:pPr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>4.</w:t>
      </w:r>
      <w:r w:rsidR="00BB7C52">
        <w:rPr>
          <w:rFonts w:eastAsia="Times New Roman"/>
          <w:sz w:val="28"/>
          <w:szCs w:val="28"/>
          <w:lang w:val="uk-UA"/>
        </w:rPr>
        <w:t>7.</w:t>
      </w:r>
      <w:r w:rsidR="00060E34" w:rsidRPr="00BB7C52">
        <w:rPr>
          <w:rFonts w:eastAsia="Times New Roman"/>
          <w:sz w:val="28"/>
          <w:szCs w:val="28"/>
          <w:lang w:val="uk-UA"/>
        </w:rPr>
        <w:t>Поточні зміни структури Сайту здійснюються відповідальним за інформатизацію навчально-виховного процесу. Зміни, які носять концептуальний характер, погоджуються директором закладу.</w:t>
      </w:r>
    </w:p>
    <w:p w:rsidR="00885C5A" w:rsidRDefault="00BB7C52" w:rsidP="00FE17FB">
      <w:pPr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4.8</w:t>
      </w:r>
      <w:r w:rsidR="00060E34" w:rsidRPr="00BB7C52">
        <w:rPr>
          <w:rFonts w:eastAsia="Times New Roman"/>
          <w:sz w:val="28"/>
          <w:szCs w:val="28"/>
          <w:lang w:val="uk-UA"/>
        </w:rPr>
        <w:t xml:space="preserve">. Оновлення Сайту здійснюється не менше одного разу на </w:t>
      </w:r>
      <w:r w:rsidR="00C2031E">
        <w:rPr>
          <w:rFonts w:eastAsia="Times New Roman"/>
          <w:sz w:val="28"/>
          <w:szCs w:val="28"/>
          <w:lang w:val="uk-UA"/>
        </w:rPr>
        <w:t>два тижні</w:t>
      </w:r>
      <w:r w:rsidR="00060E34" w:rsidRPr="00BB7C52">
        <w:rPr>
          <w:rFonts w:eastAsia="Times New Roman"/>
          <w:sz w:val="28"/>
          <w:szCs w:val="28"/>
          <w:lang w:val="uk-UA"/>
        </w:rPr>
        <w:t>.</w:t>
      </w:r>
    </w:p>
    <w:p w:rsidR="00C2031E" w:rsidRPr="00BB7C52" w:rsidRDefault="00C2031E" w:rsidP="00FE17FB">
      <w:pPr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</w:p>
    <w:p w:rsidR="00885C5A" w:rsidRPr="00BB7C52" w:rsidRDefault="00885C5A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</w:p>
    <w:p w:rsidR="00885C5A" w:rsidRDefault="00060E34" w:rsidP="00FE17FB">
      <w:pPr>
        <w:numPr>
          <w:ilvl w:val="0"/>
          <w:numId w:val="9"/>
        </w:numPr>
        <w:tabs>
          <w:tab w:val="left" w:pos="540"/>
        </w:tabs>
        <w:ind w:right="284" w:firstLine="851"/>
        <w:contextualSpacing/>
        <w:jc w:val="both"/>
        <w:rPr>
          <w:rFonts w:eastAsia="Times New Roman"/>
          <w:b/>
          <w:bCs/>
          <w:i/>
          <w:iCs/>
          <w:sz w:val="28"/>
          <w:szCs w:val="28"/>
          <w:lang w:val="uk-UA"/>
        </w:rPr>
      </w:pPr>
      <w:r w:rsidRPr="00BB7C52">
        <w:rPr>
          <w:rFonts w:eastAsia="Times New Roman"/>
          <w:b/>
          <w:bCs/>
          <w:i/>
          <w:iCs/>
          <w:sz w:val="28"/>
          <w:szCs w:val="28"/>
          <w:lang w:val="uk-UA"/>
        </w:rPr>
        <w:t>Персональні дані</w:t>
      </w:r>
    </w:p>
    <w:p w:rsidR="00330081" w:rsidRPr="00BB7C52" w:rsidRDefault="00330081" w:rsidP="00FE17FB">
      <w:pPr>
        <w:tabs>
          <w:tab w:val="left" w:pos="540"/>
        </w:tabs>
        <w:ind w:right="284" w:firstLine="851"/>
        <w:contextualSpacing/>
        <w:jc w:val="both"/>
        <w:rPr>
          <w:rFonts w:eastAsia="Times New Roman"/>
          <w:b/>
          <w:bCs/>
          <w:i/>
          <w:iCs/>
          <w:sz w:val="28"/>
          <w:szCs w:val="28"/>
          <w:lang w:val="uk-UA"/>
        </w:rPr>
      </w:pPr>
    </w:p>
    <w:p w:rsidR="00885C5A" w:rsidRPr="00BB7C52" w:rsidRDefault="00060E34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>5.1. При підготовці матеріалів для розміщення в Інтернеті, адміністрація закладу освіти та розробники Сайту зобов’язані забезпечити виконання вимог Закону України "Про захист персональних даних".</w:t>
      </w:r>
    </w:p>
    <w:p w:rsidR="00885C5A" w:rsidRPr="00BB7C52" w:rsidRDefault="00060E34" w:rsidP="00FE17FB">
      <w:pPr>
        <w:ind w:right="284" w:firstLine="851"/>
        <w:contextualSpacing/>
        <w:jc w:val="both"/>
        <w:rPr>
          <w:sz w:val="20"/>
          <w:szCs w:val="20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 xml:space="preserve">5.2. Розробники Сайту зобов’язані збирати письмові дозволи на учасників заходів (їх батьків), які надають право розробникам публікувати персональні дані вихованців, учнів та педагогів на Сайті </w:t>
      </w:r>
      <w:r w:rsidR="00C2031E">
        <w:rPr>
          <w:rFonts w:eastAsia="Times New Roman"/>
          <w:sz w:val="28"/>
          <w:szCs w:val="28"/>
          <w:lang w:val="uk-UA"/>
        </w:rPr>
        <w:t>закладу</w:t>
      </w:r>
      <w:r w:rsidRPr="00BB7C52">
        <w:rPr>
          <w:rFonts w:eastAsia="Times New Roman"/>
          <w:sz w:val="28"/>
          <w:szCs w:val="28"/>
          <w:lang w:val="uk-UA"/>
        </w:rPr>
        <w:t>.</w:t>
      </w:r>
    </w:p>
    <w:p w:rsidR="00885C5A" w:rsidRPr="00BB7C52" w:rsidRDefault="00060E34" w:rsidP="00FE17FB">
      <w:pPr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B7C52">
        <w:rPr>
          <w:rFonts w:eastAsia="Times New Roman"/>
          <w:sz w:val="28"/>
          <w:szCs w:val="28"/>
          <w:lang w:val="uk-UA"/>
        </w:rPr>
        <w:t>5.3. Відомості про суб’єкта персональних даних можуть бути вилучені в будь-який час із загальнодоступних джерел персональних даних на вимогу суб’єкта персональних даних чи його законних представників.</w:t>
      </w:r>
    </w:p>
    <w:p w:rsidR="00CB2855" w:rsidRPr="00BB7C52" w:rsidRDefault="00CB2855" w:rsidP="00FE17FB">
      <w:pPr>
        <w:ind w:right="284" w:firstLine="851"/>
        <w:contextualSpacing/>
        <w:jc w:val="both"/>
        <w:rPr>
          <w:rFonts w:eastAsia="Times New Roman"/>
          <w:sz w:val="28"/>
          <w:szCs w:val="28"/>
          <w:lang w:val="uk-UA"/>
        </w:rPr>
      </w:pPr>
    </w:p>
    <w:p w:rsidR="00CB2855" w:rsidRPr="00BB7C52" w:rsidRDefault="00CB2855" w:rsidP="00330081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</w:p>
    <w:p w:rsidR="00CB2855" w:rsidRDefault="00CB2855" w:rsidP="00330081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</w:p>
    <w:p w:rsidR="00BB7C52" w:rsidRDefault="00BB7C52" w:rsidP="00330081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</w:p>
    <w:p w:rsidR="00BB7C52" w:rsidRDefault="00BB7C52" w:rsidP="00330081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</w:p>
    <w:p w:rsidR="00BB7C52" w:rsidRDefault="00BB7C52" w:rsidP="00330081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</w:p>
    <w:p w:rsidR="00BB7C52" w:rsidRDefault="00BB7C52" w:rsidP="00330081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</w:p>
    <w:p w:rsidR="00BB7C52" w:rsidRDefault="00BB7C52" w:rsidP="00330081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</w:p>
    <w:p w:rsidR="00BB7C52" w:rsidRDefault="00BB7C52" w:rsidP="00330081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</w:p>
    <w:p w:rsidR="00BB7C52" w:rsidRDefault="00BB7C52" w:rsidP="00C37841">
      <w:pPr>
        <w:spacing w:line="239" w:lineRule="auto"/>
        <w:jc w:val="both"/>
        <w:rPr>
          <w:rFonts w:eastAsia="Times New Roman"/>
          <w:sz w:val="28"/>
          <w:szCs w:val="28"/>
          <w:lang w:val="uk-UA"/>
        </w:rPr>
      </w:pPr>
    </w:p>
    <w:p w:rsidR="00330081" w:rsidRDefault="00330081" w:rsidP="00C37841">
      <w:pPr>
        <w:spacing w:line="239" w:lineRule="auto"/>
        <w:jc w:val="both"/>
        <w:rPr>
          <w:rFonts w:eastAsia="Times New Roman"/>
          <w:sz w:val="28"/>
          <w:szCs w:val="28"/>
          <w:lang w:val="uk-UA"/>
        </w:rPr>
      </w:pPr>
    </w:p>
    <w:p w:rsidR="00330081" w:rsidRDefault="00330081" w:rsidP="00C37841">
      <w:pPr>
        <w:spacing w:line="239" w:lineRule="auto"/>
        <w:jc w:val="both"/>
        <w:rPr>
          <w:rFonts w:eastAsia="Times New Roman"/>
          <w:sz w:val="28"/>
          <w:szCs w:val="28"/>
          <w:lang w:val="uk-UA"/>
        </w:rPr>
      </w:pPr>
    </w:p>
    <w:p w:rsidR="00330081" w:rsidRDefault="00330081" w:rsidP="00C37841">
      <w:pPr>
        <w:spacing w:line="239" w:lineRule="auto"/>
        <w:jc w:val="both"/>
        <w:rPr>
          <w:rFonts w:eastAsia="Times New Roman"/>
          <w:sz w:val="28"/>
          <w:szCs w:val="28"/>
          <w:lang w:val="uk-UA"/>
        </w:rPr>
      </w:pPr>
    </w:p>
    <w:p w:rsidR="00330081" w:rsidRDefault="00330081" w:rsidP="00C37841">
      <w:pPr>
        <w:spacing w:line="239" w:lineRule="auto"/>
        <w:jc w:val="both"/>
        <w:rPr>
          <w:rFonts w:eastAsia="Times New Roman"/>
          <w:sz w:val="28"/>
          <w:szCs w:val="28"/>
          <w:lang w:val="uk-UA"/>
        </w:rPr>
      </w:pPr>
    </w:p>
    <w:p w:rsidR="00330081" w:rsidRDefault="00330081" w:rsidP="00C37841">
      <w:pPr>
        <w:spacing w:line="239" w:lineRule="auto"/>
        <w:jc w:val="both"/>
        <w:rPr>
          <w:rFonts w:eastAsia="Times New Roman"/>
          <w:sz w:val="28"/>
          <w:szCs w:val="28"/>
          <w:lang w:val="uk-UA"/>
        </w:rPr>
      </w:pPr>
    </w:p>
    <w:p w:rsidR="00330081" w:rsidRDefault="00330081" w:rsidP="00C37841">
      <w:pPr>
        <w:spacing w:line="239" w:lineRule="auto"/>
        <w:jc w:val="both"/>
        <w:rPr>
          <w:rFonts w:eastAsia="Times New Roman"/>
          <w:sz w:val="28"/>
          <w:szCs w:val="28"/>
          <w:lang w:val="uk-UA"/>
        </w:rPr>
      </w:pPr>
    </w:p>
    <w:p w:rsidR="00330081" w:rsidRDefault="00330081" w:rsidP="00C37841">
      <w:pPr>
        <w:spacing w:line="239" w:lineRule="auto"/>
        <w:jc w:val="both"/>
        <w:rPr>
          <w:rFonts w:eastAsia="Times New Roman"/>
          <w:sz w:val="28"/>
          <w:szCs w:val="28"/>
          <w:lang w:val="uk-UA"/>
        </w:rPr>
      </w:pPr>
    </w:p>
    <w:p w:rsidR="00330081" w:rsidRDefault="00330081" w:rsidP="00C37841">
      <w:pPr>
        <w:spacing w:line="239" w:lineRule="auto"/>
        <w:jc w:val="both"/>
        <w:rPr>
          <w:rFonts w:eastAsia="Times New Roman"/>
          <w:sz w:val="28"/>
          <w:szCs w:val="28"/>
          <w:lang w:val="uk-UA"/>
        </w:rPr>
      </w:pPr>
    </w:p>
    <w:p w:rsidR="00330081" w:rsidRDefault="00330081" w:rsidP="00C37841">
      <w:pPr>
        <w:spacing w:line="239" w:lineRule="auto"/>
        <w:jc w:val="both"/>
        <w:rPr>
          <w:rFonts w:eastAsia="Times New Roman"/>
          <w:sz w:val="28"/>
          <w:szCs w:val="28"/>
          <w:lang w:val="uk-UA"/>
        </w:rPr>
      </w:pPr>
    </w:p>
    <w:p w:rsidR="00330081" w:rsidRDefault="00330081" w:rsidP="00C37841">
      <w:pPr>
        <w:spacing w:line="239" w:lineRule="auto"/>
        <w:jc w:val="both"/>
        <w:rPr>
          <w:rFonts w:eastAsia="Times New Roman"/>
          <w:sz w:val="28"/>
          <w:szCs w:val="28"/>
          <w:lang w:val="uk-UA"/>
        </w:rPr>
      </w:pPr>
    </w:p>
    <w:p w:rsidR="00330081" w:rsidRPr="00BB7C52" w:rsidRDefault="00330081" w:rsidP="00C37841">
      <w:pPr>
        <w:spacing w:line="239" w:lineRule="auto"/>
        <w:jc w:val="both"/>
        <w:rPr>
          <w:rFonts w:eastAsia="Times New Roman"/>
          <w:sz w:val="28"/>
          <w:szCs w:val="28"/>
          <w:lang w:val="uk-UA"/>
        </w:rPr>
      </w:pPr>
    </w:p>
    <w:p w:rsidR="00CB2855" w:rsidRPr="00BB7C52" w:rsidRDefault="00CB2855" w:rsidP="00C37841">
      <w:pPr>
        <w:spacing w:line="239" w:lineRule="auto"/>
        <w:jc w:val="both"/>
        <w:rPr>
          <w:rFonts w:eastAsia="Times New Roman"/>
          <w:sz w:val="28"/>
          <w:szCs w:val="28"/>
          <w:lang w:val="uk-UA"/>
        </w:rPr>
      </w:pPr>
    </w:p>
    <w:sectPr w:rsidR="00CB2855" w:rsidRPr="00BB7C52" w:rsidSect="00A5407B">
      <w:pgSz w:w="11900" w:h="16840"/>
      <w:pgMar w:top="567" w:right="843" w:bottom="567" w:left="1701" w:header="0" w:footer="0" w:gutter="0"/>
      <w:cols w:space="720" w:equalWidth="0">
        <w:col w:w="100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240254C"/>
    <w:lvl w:ilvl="0" w:tplc="5C709F00">
      <w:start w:val="3"/>
      <w:numFmt w:val="decimal"/>
      <w:lvlText w:val="%1."/>
      <w:lvlJc w:val="left"/>
    </w:lvl>
    <w:lvl w:ilvl="1" w:tplc="66845E82">
      <w:numFmt w:val="decimal"/>
      <w:lvlText w:val=""/>
      <w:lvlJc w:val="left"/>
    </w:lvl>
    <w:lvl w:ilvl="2" w:tplc="02F27EF8">
      <w:numFmt w:val="decimal"/>
      <w:lvlText w:val=""/>
      <w:lvlJc w:val="left"/>
    </w:lvl>
    <w:lvl w:ilvl="3" w:tplc="651692E8">
      <w:numFmt w:val="decimal"/>
      <w:lvlText w:val=""/>
      <w:lvlJc w:val="left"/>
    </w:lvl>
    <w:lvl w:ilvl="4" w:tplc="59EAE588">
      <w:numFmt w:val="decimal"/>
      <w:lvlText w:val=""/>
      <w:lvlJc w:val="left"/>
    </w:lvl>
    <w:lvl w:ilvl="5" w:tplc="4FDC43EA">
      <w:numFmt w:val="decimal"/>
      <w:lvlText w:val=""/>
      <w:lvlJc w:val="left"/>
    </w:lvl>
    <w:lvl w:ilvl="6" w:tplc="B2CCABA6">
      <w:numFmt w:val="decimal"/>
      <w:lvlText w:val=""/>
      <w:lvlJc w:val="left"/>
    </w:lvl>
    <w:lvl w:ilvl="7" w:tplc="6FB8580C">
      <w:numFmt w:val="decimal"/>
      <w:lvlText w:val=""/>
      <w:lvlJc w:val="left"/>
    </w:lvl>
    <w:lvl w:ilvl="8" w:tplc="4B88F992">
      <w:numFmt w:val="decimal"/>
      <w:lvlText w:val=""/>
      <w:lvlJc w:val="left"/>
    </w:lvl>
  </w:abstractNum>
  <w:abstractNum w:abstractNumId="1">
    <w:nsid w:val="00000BB3"/>
    <w:multiLevelType w:val="hybridMultilevel"/>
    <w:tmpl w:val="02B890A0"/>
    <w:lvl w:ilvl="0" w:tplc="E1F0461C">
      <w:start w:val="1"/>
      <w:numFmt w:val="bullet"/>
      <w:lvlText w:val="-"/>
      <w:lvlJc w:val="left"/>
    </w:lvl>
    <w:lvl w:ilvl="1" w:tplc="31D88C30">
      <w:numFmt w:val="decimal"/>
      <w:lvlText w:val=""/>
      <w:lvlJc w:val="left"/>
    </w:lvl>
    <w:lvl w:ilvl="2" w:tplc="7E12044E">
      <w:numFmt w:val="decimal"/>
      <w:lvlText w:val=""/>
      <w:lvlJc w:val="left"/>
    </w:lvl>
    <w:lvl w:ilvl="3" w:tplc="963013F6">
      <w:numFmt w:val="decimal"/>
      <w:lvlText w:val=""/>
      <w:lvlJc w:val="left"/>
    </w:lvl>
    <w:lvl w:ilvl="4" w:tplc="06786E8C">
      <w:numFmt w:val="decimal"/>
      <w:lvlText w:val=""/>
      <w:lvlJc w:val="left"/>
    </w:lvl>
    <w:lvl w:ilvl="5" w:tplc="4F3AEDC8">
      <w:numFmt w:val="decimal"/>
      <w:lvlText w:val=""/>
      <w:lvlJc w:val="left"/>
    </w:lvl>
    <w:lvl w:ilvl="6" w:tplc="A148C028">
      <w:numFmt w:val="decimal"/>
      <w:lvlText w:val=""/>
      <w:lvlJc w:val="left"/>
    </w:lvl>
    <w:lvl w:ilvl="7" w:tplc="3BD00F16">
      <w:numFmt w:val="decimal"/>
      <w:lvlText w:val=""/>
      <w:lvlJc w:val="left"/>
    </w:lvl>
    <w:lvl w:ilvl="8" w:tplc="31B8D30A">
      <w:numFmt w:val="decimal"/>
      <w:lvlText w:val=""/>
      <w:lvlJc w:val="left"/>
    </w:lvl>
  </w:abstractNum>
  <w:abstractNum w:abstractNumId="2">
    <w:nsid w:val="000012DB"/>
    <w:multiLevelType w:val="hybridMultilevel"/>
    <w:tmpl w:val="8CE6EE1A"/>
    <w:lvl w:ilvl="0" w:tplc="12F0F6FC">
      <w:start w:val="1"/>
      <w:numFmt w:val="bullet"/>
      <w:lvlText w:val="-"/>
      <w:lvlJc w:val="left"/>
    </w:lvl>
    <w:lvl w:ilvl="1" w:tplc="AD9AA0D0">
      <w:numFmt w:val="decimal"/>
      <w:lvlText w:val=""/>
      <w:lvlJc w:val="left"/>
    </w:lvl>
    <w:lvl w:ilvl="2" w:tplc="CF0C9924">
      <w:numFmt w:val="decimal"/>
      <w:lvlText w:val=""/>
      <w:lvlJc w:val="left"/>
    </w:lvl>
    <w:lvl w:ilvl="3" w:tplc="A4282ACC">
      <w:numFmt w:val="decimal"/>
      <w:lvlText w:val=""/>
      <w:lvlJc w:val="left"/>
    </w:lvl>
    <w:lvl w:ilvl="4" w:tplc="4DA65968">
      <w:numFmt w:val="decimal"/>
      <w:lvlText w:val=""/>
      <w:lvlJc w:val="left"/>
    </w:lvl>
    <w:lvl w:ilvl="5" w:tplc="5CD81E36">
      <w:numFmt w:val="decimal"/>
      <w:lvlText w:val=""/>
      <w:lvlJc w:val="left"/>
    </w:lvl>
    <w:lvl w:ilvl="6" w:tplc="4B44FE8C">
      <w:numFmt w:val="decimal"/>
      <w:lvlText w:val=""/>
      <w:lvlJc w:val="left"/>
    </w:lvl>
    <w:lvl w:ilvl="7" w:tplc="F10E51FA">
      <w:numFmt w:val="decimal"/>
      <w:lvlText w:val=""/>
      <w:lvlJc w:val="left"/>
    </w:lvl>
    <w:lvl w:ilvl="8" w:tplc="655AB706">
      <w:numFmt w:val="decimal"/>
      <w:lvlText w:val=""/>
      <w:lvlJc w:val="left"/>
    </w:lvl>
  </w:abstractNum>
  <w:abstractNum w:abstractNumId="3">
    <w:nsid w:val="0000153C"/>
    <w:multiLevelType w:val="hybridMultilevel"/>
    <w:tmpl w:val="D14272E6"/>
    <w:lvl w:ilvl="0" w:tplc="5708321A">
      <w:start w:val="5"/>
      <w:numFmt w:val="decimal"/>
      <w:lvlText w:val="%1."/>
      <w:lvlJc w:val="left"/>
    </w:lvl>
    <w:lvl w:ilvl="1" w:tplc="5CB402A4">
      <w:numFmt w:val="decimal"/>
      <w:lvlText w:val=""/>
      <w:lvlJc w:val="left"/>
    </w:lvl>
    <w:lvl w:ilvl="2" w:tplc="926E22D8">
      <w:numFmt w:val="decimal"/>
      <w:lvlText w:val=""/>
      <w:lvlJc w:val="left"/>
    </w:lvl>
    <w:lvl w:ilvl="3" w:tplc="449C7CD8">
      <w:numFmt w:val="decimal"/>
      <w:lvlText w:val=""/>
      <w:lvlJc w:val="left"/>
    </w:lvl>
    <w:lvl w:ilvl="4" w:tplc="FE8AB7C4">
      <w:numFmt w:val="decimal"/>
      <w:lvlText w:val=""/>
      <w:lvlJc w:val="left"/>
    </w:lvl>
    <w:lvl w:ilvl="5" w:tplc="5F801D56">
      <w:numFmt w:val="decimal"/>
      <w:lvlText w:val=""/>
      <w:lvlJc w:val="left"/>
    </w:lvl>
    <w:lvl w:ilvl="6" w:tplc="C7E41ECE">
      <w:numFmt w:val="decimal"/>
      <w:lvlText w:val=""/>
      <w:lvlJc w:val="left"/>
    </w:lvl>
    <w:lvl w:ilvl="7" w:tplc="061472DE">
      <w:numFmt w:val="decimal"/>
      <w:lvlText w:val=""/>
      <w:lvlJc w:val="left"/>
    </w:lvl>
    <w:lvl w:ilvl="8" w:tplc="3110C0DC">
      <w:numFmt w:val="decimal"/>
      <w:lvlText w:val=""/>
      <w:lvlJc w:val="left"/>
    </w:lvl>
  </w:abstractNum>
  <w:abstractNum w:abstractNumId="4">
    <w:nsid w:val="000026E9"/>
    <w:multiLevelType w:val="hybridMultilevel"/>
    <w:tmpl w:val="D0BEAAD6"/>
    <w:lvl w:ilvl="0" w:tplc="6B507552">
      <w:start w:val="1"/>
      <w:numFmt w:val="bullet"/>
      <w:lvlText w:val="-"/>
      <w:lvlJc w:val="left"/>
    </w:lvl>
    <w:lvl w:ilvl="1" w:tplc="4CD03CC0">
      <w:numFmt w:val="decimal"/>
      <w:lvlText w:val=""/>
      <w:lvlJc w:val="left"/>
    </w:lvl>
    <w:lvl w:ilvl="2" w:tplc="08C4B618">
      <w:numFmt w:val="decimal"/>
      <w:lvlText w:val=""/>
      <w:lvlJc w:val="left"/>
    </w:lvl>
    <w:lvl w:ilvl="3" w:tplc="6C9064B6">
      <w:numFmt w:val="decimal"/>
      <w:lvlText w:val=""/>
      <w:lvlJc w:val="left"/>
    </w:lvl>
    <w:lvl w:ilvl="4" w:tplc="25EC252A">
      <w:numFmt w:val="decimal"/>
      <w:lvlText w:val=""/>
      <w:lvlJc w:val="left"/>
    </w:lvl>
    <w:lvl w:ilvl="5" w:tplc="32F4033E">
      <w:numFmt w:val="decimal"/>
      <w:lvlText w:val=""/>
      <w:lvlJc w:val="left"/>
    </w:lvl>
    <w:lvl w:ilvl="6" w:tplc="C13A78C8">
      <w:numFmt w:val="decimal"/>
      <w:lvlText w:val=""/>
      <w:lvlJc w:val="left"/>
    </w:lvl>
    <w:lvl w:ilvl="7" w:tplc="FBA8DFBA">
      <w:numFmt w:val="decimal"/>
      <w:lvlText w:val=""/>
      <w:lvlJc w:val="left"/>
    </w:lvl>
    <w:lvl w:ilvl="8" w:tplc="844CFF56">
      <w:numFmt w:val="decimal"/>
      <w:lvlText w:val=""/>
      <w:lvlJc w:val="left"/>
    </w:lvl>
  </w:abstractNum>
  <w:abstractNum w:abstractNumId="5">
    <w:nsid w:val="00002EA6"/>
    <w:multiLevelType w:val="hybridMultilevel"/>
    <w:tmpl w:val="C75A4538"/>
    <w:lvl w:ilvl="0" w:tplc="F6165D7C">
      <w:start w:val="4"/>
      <w:numFmt w:val="decimal"/>
      <w:lvlText w:val="%1."/>
      <w:lvlJc w:val="left"/>
    </w:lvl>
    <w:lvl w:ilvl="1" w:tplc="E176FA1E">
      <w:numFmt w:val="decimal"/>
      <w:lvlText w:val=""/>
      <w:lvlJc w:val="left"/>
    </w:lvl>
    <w:lvl w:ilvl="2" w:tplc="E188DE56">
      <w:numFmt w:val="decimal"/>
      <w:lvlText w:val=""/>
      <w:lvlJc w:val="left"/>
    </w:lvl>
    <w:lvl w:ilvl="3" w:tplc="19C86F6E">
      <w:numFmt w:val="decimal"/>
      <w:lvlText w:val=""/>
      <w:lvlJc w:val="left"/>
    </w:lvl>
    <w:lvl w:ilvl="4" w:tplc="5276D9C2">
      <w:numFmt w:val="decimal"/>
      <w:lvlText w:val=""/>
      <w:lvlJc w:val="left"/>
    </w:lvl>
    <w:lvl w:ilvl="5" w:tplc="AAB43770">
      <w:numFmt w:val="decimal"/>
      <w:lvlText w:val=""/>
      <w:lvlJc w:val="left"/>
    </w:lvl>
    <w:lvl w:ilvl="6" w:tplc="4930122E">
      <w:numFmt w:val="decimal"/>
      <w:lvlText w:val=""/>
      <w:lvlJc w:val="left"/>
    </w:lvl>
    <w:lvl w:ilvl="7" w:tplc="D2E4F62A">
      <w:numFmt w:val="decimal"/>
      <w:lvlText w:val=""/>
      <w:lvlJc w:val="left"/>
    </w:lvl>
    <w:lvl w:ilvl="8" w:tplc="6F325738">
      <w:numFmt w:val="decimal"/>
      <w:lvlText w:val=""/>
      <w:lvlJc w:val="left"/>
    </w:lvl>
  </w:abstractNum>
  <w:abstractNum w:abstractNumId="6">
    <w:nsid w:val="000041BB"/>
    <w:multiLevelType w:val="hybridMultilevel"/>
    <w:tmpl w:val="023CFABC"/>
    <w:lvl w:ilvl="0" w:tplc="871C9EC2">
      <w:start w:val="1"/>
      <w:numFmt w:val="bullet"/>
      <w:lvlText w:val="-"/>
      <w:lvlJc w:val="left"/>
    </w:lvl>
    <w:lvl w:ilvl="1" w:tplc="13A86C96">
      <w:numFmt w:val="decimal"/>
      <w:lvlText w:val=""/>
      <w:lvlJc w:val="left"/>
    </w:lvl>
    <w:lvl w:ilvl="2" w:tplc="15AA8E32">
      <w:numFmt w:val="decimal"/>
      <w:lvlText w:val=""/>
      <w:lvlJc w:val="left"/>
    </w:lvl>
    <w:lvl w:ilvl="3" w:tplc="9ADC93E8">
      <w:numFmt w:val="decimal"/>
      <w:lvlText w:val=""/>
      <w:lvlJc w:val="left"/>
    </w:lvl>
    <w:lvl w:ilvl="4" w:tplc="9BF0BE08">
      <w:numFmt w:val="decimal"/>
      <w:lvlText w:val=""/>
      <w:lvlJc w:val="left"/>
    </w:lvl>
    <w:lvl w:ilvl="5" w:tplc="EF6CA95E">
      <w:numFmt w:val="decimal"/>
      <w:lvlText w:val=""/>
      <w:lvlJc w:val="left"/>
    </w:lvl>
    <w:lvl w:ilvl="6" w:tplc="251890E6">
      <w:numFmt w:val="decimal"/>
      <w:lvlText w:val=""/>
      <w:lvlJc w:val="left"/>
    </w:lvl>
    <w:lvl w:ilvl="7" w:tplc="48DEC2B2">
      <w:numFmt w:val="decimal"/>
      <w:lvlText w:val=""/>
      <w:lvlJc w:val="left"/>
    </w:lvl>
    <w:lvl w:ilvl="8" w:tplc="E2080136">
      <w:numFmt w:val="decimal"/>
      <w:lvlText w:val=""/>
      <w:lvlJc w:val="left"/>
    </w:lvl>
  </w:abstractNum>
  <w:abstractNum w:abstractNumId="7">
    <w:nsid w:val="00005AF1"/>
    <w:multiLevelType w:val="hybridMultilevel"/>
    <w:tmpl w:val="32427F7E"/>
    <w:lvl w:ilvl="0" w:tplc="A42A8C42">
      <w:start w:val="2"/>
      <w:numFmt w:val="decimal"/>
      <w:lvlText w:val="%1."/>
      <w:lvlJc w:val="left"/>
    </w:lvl>
    <w:lvl w:ilvl="1" w:tplc="35509BDE">
      <w:numFmt w:val="decimal"/>
      <w:lvlText w:val=""/>
      <w:lvlJc w:val="left"/>
    </w:lvl>
    <w:lvl w:ilvl="2" w:tplc="3446CDDE">
      <w:numFmt w:val="decimal"/>
      <w:lvlText w:val=""/>
      <w:lvlJc w:val="left"/>
    </w:lvl>
    <w:lvl w:ilvl="3" w:tplc="45C89D5A">
      <w:numFmt w:val="decimal"/>
      <w:lvlText w:val=""/>
      <w:lvlJc w:val="left"/>
    </w:lvl>
    <w:lvl w:ilvl="4" w:tplc="03448408">
      <w:numFmt w:val="decimal"/>
      <w:lvlText w:val=""/>
      <w:lvlJc w:val="left"/>
    </w:lvl>
    <w:lvl w:ilvl="5" w:tplc="B87E4AE6">
      <w:numFmt w:val="decimal"/>
      <w:lvlText w:val=""/>
      <w:lvlJc w:val="left"/>
    </w:lvl>
    <w:lvl w:ilvl="6" w:tplc="E27E82A6">
      <w:numFmt w:val="decimal"/>
      <w:lvlText w:val=""/>
      <w:lvlJc w:val="left"/>
    </w:lvl>
    <w:lvl w:ilvl="7" w:tplc="A24A8D14">
      <w:numFmt w:val="decimal"/>
      <w:lvlText w:val=""/>
      <w:lvlJc w:val="left"/>
    </w:lvl>
    <w:lvl w:ilvl="8" w:tplc="A0F0B082">
      <w:numFmt w:val="decimal"/>
      <w:lvlText w:val=""/>
      <w:lvlJc w:val="left"/>
    </w:lvl>
  </w:abstractNum>
  <w:abstractNum w:abstractNumId="8">
    <w:nsid w:val="00006DF1"/>
    <w:multiLevelType w:val="hybridMultilevel"/>
    <w:tmpl w:val="9A52CC9E"/>
    <w:lvl w:ilvl="0" w:tplc="8236CFBC">
      <w:start w:val="1"/>
      <w:numFmt w:val="decimal"/>
      <w:lvlText w:val="%1."/>
      <w:lvlJc w:val="left"/>
    </w:lvl>
    <w:lvl w:ilvl="1" w:tplc="F4889B3E">
      <w:numFmt w:val="decimal"/>
      <w:lvlText w:val=""/>
      <w:lvlJc w:val="left"/>
    </w:lvl>
    <w:lvl w:ilvl="2" w:tplc="00AAF5EC">
      <w:numFmt w:val="decimal"/>
      <w:lvlText w:val=""/>
      <w:lvlJc w:val="left"/>
    </w:lvl>
    <w:lvl w:ilvl="3" w:tplc="F1F86D0E">
      <w:numFmt w:val="decimal"/>
      <w:lvlText w:val=""/>
      <w:lvlJc w:val="left"/>
    </w:lvl>
    <w:lvl w:ilvl="4" w:tplc="44780438">
      <w:numFmt w:val="decimal"/>
      <w:lvlText w:val=""/>
      <w:lvlJc w:val="left"/>
    </w:lvl>
    <w:lvl w:ilvl="5" w:tplc="327658EA">
      <w:numFmt w:val="decimal"/>
      <w:lvlText w:val=""/>
      <w:lvlJc w:val="left"/>
    </w:lvl>
    <w:lvl w:ilvl="6" w:tplc="812861E4">
      <w:numFmt w:val="decimal"/>
      <w:lvlText w:val=""/>
      <w:lvlJc w:val="left"/>
    </w:lvl>
    <w:lvl w:ilvl="7" w:tplc="06E0107E">
      <w:numFmt w:val="decimal"/>
      <w:lvlText w:val=""/>
      <w:lvlJc w:val="left"/>
    </w:lvl>
    <w:lvl w:ilvl="8" w:tplc="14C2951E">
      <w:numFmt w:val="decimal"/>
      <w:lvlText w:val=""/>
      <w:lvlJc w:val="left"/>
    </w:lvl>
  </w:abstractNum>
  <w:abstractNum w:abstractNumId="9">
    <w:nsid w:val="319E3DD8"/>
    <w:multiLevelType w:val="hybridMultilevel"/>
    <w:tmpl w:val="34608F06"/>
    <w:lvl w:ilvl="0" w:tplc="E79E2C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5374A66"/>
    <w:multiLevelType w:val="hybridMultilevel"/>
    <w:tmpl w:val="74A2CCD8"/>
    <w:lvl w:ilvl="0" w:tplc="EA127C1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6A00B8"/>
    <w:multiLevelType w:val="hybridMultilevel"/>
    <w:tmpl w:val="88EA226E"/>
    <w:lvl w:ilvl="0" w:tplc="357A0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B8719B"/>
    <w:multiLevelType w:val="hybridMultilevel"/>
    <w:tmpl w:val="BF222710"/>
    <w:lvl w:ilvl="0" w:tplc="C4FA48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5D07172"/>
    <w:multiLevelType w:val="hybridMultilevel"/>
    <w:tmpl w:val="4B5C8EC4"/>
    <w:lvl w:ilvl="0" w:tplc="3AC865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5C5A"/>
    <w:rsid w:val="00060E34"/>
    <w:rsid w:val="002B4ECE"/>
    <w:rsid w:val="002C10F8"/>
    <w:rsid w:val="00330081"/>
    <w:rsid w:val="00365FDB"/>
    <w:rsid w:val="00642EA4"/>
    <w:rsid w:val="0065344B"/>
    <w:rsid w:val="00663A91"/>
    <w:rsid w:val="006F4CF1"/>
    <w:rsid w:val="00885C5A"/>
    <w:rsid w:val="008D28BC"/>
    <w:rsid w:val="00A5407B"/>
    <w:rsid w:val="00BB7C52"/>
    <w:rsid w:val="00C0681E"/>
    <w:rsid w:val="00C2031E"/>
    <w:rsid w:val="00C37841"/>
    <w:rsid w:val="00CB2855"/>
    <w:rsid w:val="00CC0399"/>
    <w:rsid w:val="00EB58AA"/>
    <w:rsid w:val="00FE17FB"/>
    <w:rsid w:val="00FE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0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8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85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540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yt.&#1086;&#1089;&#1074;&#1110;&#1090;&#1072;-&#1089;&#1090;&#1084;.&#1091;&#1082;&#1088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A87D8-584C-4AC8-8E89-179DB2EF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cp:lastPrinted>2022-12-26T07:01:00Z</cp:lastPrinted>
  <dcterms:created xsi:type="dcterms:W3CDTF">2022-12-11T13:59:00Z</dcterms:created>
  <dcterms:modified xsi:type="dcterms:W3CDTF">2022-12-26T09:39:00Z</dcterms:modified>
</cp:coreProperties>
</file>